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4E" w:rsidRDefault="00B5714E" w:rsidP="00B5714E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5714E" w:rsidRDefault="00B5714E" w:rsidP="00B5714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B5714E" w:rsidRDefault="00B5714E" w:rsidP="00B5714E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tbl>
      <w:tblPr>
        <w:tblpPr w:leftFromText="180" w:rightFromText="180" w:bottomFromText="200" w:vertAnchor="text" w:horzAnchor="margin" w:tblpY="777"/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B5714E" w:rsidTr="007E6DAB">
        <w:trPr>
          <w:trHeight w:val="2040"/>
        </w:trPr>
        <w:tc>
          <w:tcPr>
            <w:tcW w:w="4928" w:type="dxa"/>
          </w:tcPr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Рассмотрено  и</w:t>
            </w:r>
            <w:proofErr w:type="gramEnd"/>
            <w:r>
              <w:rPr>
                <w:color w:val="000000"/>
              </w:rPr>
              <w:t xml:space="preserve"> рекомендовано</w:t>
            </w:r>
          </w:p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№____ от_____________2020г</w:t>
            </w:r>
          </w:p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</w:p>
          <w:p w:rsidR="00B5714E" w:rsidRDefault="00B5714E" w:rsidP="007E6DAB">
            <w:pPr>
              <w:overflowPunct w:val="0"/>
              <w:spacing w:before="37" w:after="37"/>
              <w:rPr>
                <w:color w:val="000000"/>
              </w:rPr>
            </w:pPr>
            <w:r>
              <w:rPr>
                <w:color w:val="000000"/>
              </w:rPr>
              <w:t>Руководитель МО _______________</w:t>
            </w:r>
          </w:p>
        </w:tc>
        <w:tc>
          <w:tcPr>
            <w:tcW w:w="4678" w:type="dxa"/>
            <w:hideMark/>
          </w:tcPr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приказом по школе</w:t>
            </w:r>
          </w:p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№__</w:t>
            </w:r>
            <w:proofErr w:type="gramStart"/>
            <w:r>
              <w:rPr>
                <w:color w:val="000000"/>
              </w:rPr>
              <w:t>_  от</w:t>
            </w:r>
            <w:proofErr w:type="gramEnd"/>
            <w:r>
              <w:rPr>
                <w:color w:val="000000"/>
              </w:rPr>
              <w:t>___________2020г</w:t>
            </w:r>
          </w:p>
          <w:p w:rsidR="00B5714E" w:rsidRDefault="00B5714E" w:rsidP="007E6DAB">
            <w:pPr>
              <w:overflowPunct w:val="0"/>
              <w:spacing w:before="37" w:after="37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                  </w:t>
            </w:r>
          </w:p>
          <w:p w:rsidR="00B5714E" w:rsidRDefault="00B5714E" w:rsidP="007E6DAB">
            <w:pPr>
              <w:overflowPunct w:val="0"/>
              <w:spacing w:before="37" w:after="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_____________ Базаров Б.Г. </w:t>
            </w:r>
          </w:p>
        </w:tc>
      </w:tr>
    </w:tbl>
    <w:p w:rsidR="00B5714E" w:rsidRDefault="00B5714E" w:rsidP="00B5714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ИРОЙСКАЯ  СРЕДНЯЯ</w:t>
      </w:r>
      <w:proofErr w:type="gramEnd"/>
      <w:r>
        <w:rPr>
          <w:sz w:val="28"/>
          <w:szCs w:val="28"/>
        </w:rPr>
        <w:t xml:space="preserve">  ОБЩЕОБРАЗОВАТЕЛЬНАЯ  ШКОЛА   </w:t>
      </w:r>
    </w:p>
    <w:p w:rsidR="00B5714E" w:rsidRDefault="00B5714E" w:rsidP="00B5714E">
      <w:pPr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</w:p>
    <w:p w:rsidR="00B5714E" w:rsidRDefault="00B5714E" w:rsidP="00B5714E">
      <w:pPr>
        <w:tabs>
          <w:tab w:val="left" w:pos="25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РАБОЧАЯ  ПРОГРАММА</w:t>
      </w:r>
      <w:proofErr w:type="gramEnd"/>
      <w:r>
        <w:rPr>
          <w:sz w:val="28"/>
          <w:szCs w:val="28"/>
        </w:rPr>
        <w:t xml:space="preserve">   </w:t>
      </w: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rPr>
          <w:sz w:val="28"/>
          <w:szCs w:val="28"/>
        </w:rPr>
      </w:pPr>
    </w:p>
    <w:p w:rsidR="00B5714E" w:rsidRDefault="00B5714E" w:rsidP="00B5714E">
      <w:pPr>
        <w:rPr>
          <w:sz w:val="32"/>
          <w:szCs w:val="32"/>
        </w:rPr>
      </w:pPr>
      <w:r>
        <w:rPr>
          <w:sz w:val="28"/>
          <w:szCs w:val="28"/>
        </w:rPr>
        <w:t>ПРЕДМЕТ: БИОЛОГИЯ</w:t>
      </w:r>
    </w:p>
    <w:p w:rsidR="00B5714E" w:rsidRDefault="00B5714E" w:rsidP="00B5714E">
      <w:pPr>
        <w:rPr>
          <w:sz w:val="28"/>
          <w:szCs w:val="28"/>
        </w:rPr>
      </w:pPr>
    </w:p>
    <w:p w:rsidR="00B5714E" w:rsidRDefault="00B5714E" w:rsidP="00B571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КЛАСС:   </w:t>
      </w:r>
      <w:proofErr w:type="gramEnd"/>
      <w:r>
        <w:rPr>
          <w:sz w:val="28"/>
          <w:szCs w:val="28"/>
        </w:rPr>
        <w:t xml:space="preserve">   7</w:t>
      </w:r>
      <w:r>
        <w:rPr>
          <w:sz w:val="28"/>
          <w:szCs w:val="28"/>
        </w:rPr>
        <w:t xml:space="preserve"> «а»</w:t>
      </w:r>
    </w:p>
    <w:p w:rsidR="00B5714E" w:rsidRDefault="00B5714E" w:rsidP="00B5714E">
      <w:pPr>
        <w:rPr>
          <w:sz w:val="28"/>
          <w:szCs w:val="28"/>
        </w:rPr>
      </w:pPr>
    </w:p>
    <w:p w:rsidR="00B5714E" w:rsidRDefault="00B5714E" w:rsidP="00B5714E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 xml:space="preserve">ЧАСОВ:   </w:t>
      </w:r>
      <w:proofErr w:type="gramEnd"/>
      <w:r>
        <w:rPr>
          <w:sz w:val="28"/>
          <w:szCs w:val="28"/>
        </w:rPr>
        <w:t>34</w:t>
      </w:r>
    </w:p>
    <w:p w:rsidR="00B5714E" w:rsidRDefault="00B5714E" w:rsidP="00B5714E">
      <w:pPr>
        <w:rPr>
          <w:sz w:val="28"/>
          <w:szCs w:val="28"/>
        </w:rPr>
      </w:pPr>
    </w:p>
    <w:p w:rsidR="00B5714E" w:rsidRDefault="00B5714E" w:rsidP="00B571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ФИО  УЧИТЕЛЯ</w:t>
      </w:r>
      <w:proofErr w:type="gramEnd"/>
      <w:r>
        <w:rPr>
          <w:sz w:val="28"/>
          <w:szCs w:val="28"/>
        </w:rPr>
        <w:t>:    ЖАМСАРАНОВА О.Ц</w:t>
      </w:r>
    </w:p>
    <w:p w:rsidR="00B5714E" w:rsidRDefault="00B5714E" w:rsidP="00B5714E">
      <w:pPr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Год  разработки</w:t>
      </w:r>
      <w:proofErr w:type="gramEnd"/>
      <w:r>
        <w:rPr>
          <w:sz w:val="28"/>
          <w:szCs w:val="28"/>
        </w:rPr>
        <w:t>: 2020___г</w:t>
      </w:r>
    </w:p>
    <w:p w:rsidR="00B5714E" w:rsidRDefault="00B5714E" w:rsidP="00B5714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Срок  действия</w:t>
      </w:r>
      <w:proofErr w:type="gramEnd"/>
      <w:r>
        <w:rPr>
          <w:sz w:val="28"/>
          <w:szCs w:val="28"/>
        </w:rPr>
        <w:t xml:space="preserve">:   2020__   -   2023___уч.год.   </w:t>
      </w: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jc w:val="center"/>
        <w:rPr>
          <w:sz w:val="28"/>
          <w:szCs w:val="28"/>
        </w:rPr>
      </w:pPr>
    </w:p>
    <w:p w:rsidR="00B5714E" w:rsidRDefault="00B5714E" w:rsidP="00B5714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B5714E" w:rsidRDefault="00B5714E" w:rsidP="00B5714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B5714E" w:rsidRDefault="00B5714E" w:rsidP="00B5714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B5714E" w:rsidRDefault="00B5714E" w:rsidP="00B5714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B5714E" w:rsidRDefault="00B5714E" w:rsidP="00B5714E">
      <w:pPr>
        <w:outlineLvl w:val="1"/>
        <w:rPr>
          <w:b/>
          <w:bCs/>
          <w:sz w:val="24"/>
          <w:szCs w:val="24"/>
        </w:rPr>
      </w:pPr>
    </w:p>
    <w:p w:rsidR="00B5714E" w:rsidRDefault="00B5714E" w:rsidP="00B5714E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B5714E" w:rsidRDefault="00B5714E" w:rsidP="00B5714E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Рабочая программа по биологии составлена в соответствии 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05.03.2004 г. № 1089 и примерной программой основного общего образования. (письмо Департамента государственной политики в образовании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07.07.2005г. № 03-1263),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 основу рабочей программы взята программа курса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биологии под руководством Н.И. Сонина- М.: Дрофа, 2010. 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действующему Базисно</w:t>
      </w:r>
      <w:r>
        <w:rPr>
          <w:sz w:val="24"/>
          <w:szCs w:val="24"/>
        </w:rPr>
        <w:t>му плану рабочая программа для 7</w:t>
      </w:r>
      <w:r>
        <w:rPr>
          <w:sz w:val="24"/>
          <w:szCs w:val="24"/>
        </w:rPr>
        <w:t xml:space="preserve"> класса предусматривает обучение биологии в объеме 1 час в неделю.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биологии в 6 классе направлено на достижение следующих </w:t>
      </w:r>
      <w:r>
        <w:rPr>
          <w:b/>
          <w:bCs/>
          <w:i/>
          <w:iCs/>
          <w:sz w:val="24"/>
          <w:szCs w:val="24"/>
        </w:rPr>
        <w:t>целей</w:t>
      </w:r>
      <w:r>
        <w:rPr>
          <w:sz w:val="24"/>
          <w:szCs w:val="24"/>
        </w:rPr>
        <w:t>:</w:t>
      </w:r>
    </w:p>
    <w:p w:rsidR="00B5714E" w:rsidRDefault="00B5714E" w:rsidP="00B5714E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знаний о </w:t>
      </w:r>
      <w:proofErr w:type="gramStart"/>
      <w:r>
        <w:rPr>
          <w:sz w:val="24"/>
          <w:szCs w:val="24"/>
        </w:rPr>
        <w:t>строении,  жизнедеятельности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средообразующей</w:t>
      </w:r>
      <w:proofErr w:type="spellEnd"/>
      <w:r>
        <w:rPr>
          <w:sz w:val="24"/>
          <w:szCs w:val="24"/>
        </w:rPr>
        <w:t xml:space="preserve"> роли растений, о методах познания растительного организма.</w:t>
      </w:r>
    </w:p>
    <w:p w:rsidR="00B5714E" w:rsidRDefault="00B5714E" w:rsidP="00B5714E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B5714E" w:rsidRDefault="00B5714E" w:rsidP="00B5714E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5714E" w:rsidRDefault="00B5714E" w:rsidP="00B5714E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позитивного ценностного отношения к живой </w:t>
      </w:r>
      <w:proofErr w:type="gramStart"/>
      <w:r>
        <w:rPr>
          <w:sz w:val="24"/>
          <w:szCs w:val="24"/>
        </w:rPr>
        <w:t>природе,   </w:t>
      </w:r>
      <w:proofErr w:type="gramEnd"/>
      <w:r>
        <w:rPr>
          <w:sz w:val="24"/>
          <w:szCs w:val="24"/>
        </w:rPr>
        <w:t>  культуры поведения в природе;</w:t>
      </w:r>
    </w:p>
    <w:p w:rsidR="00B5714E" w:rsidRDefault="00B5714E" w:rsidP="00B5714E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приобретенных знаний и умений в повседневной жизни для ухода за </w:t>
      </w:r>
      <w:proofErr w:type="gramStart"/>
      <w:r>
        <w:rPr>
          <w:sz w:val="24"/>
          <w:szCs w:val="24"/>
        </w:rPr>
        <w:t>растениями,   </w:t>
      </w:r>
      <w:proofErr w:type="gramEnd"/>
      <w:r>
        <w:rPr>
          <w:sz w:val="24"/>
          <w:szCs w:val="24"/>
        </w:rPr>
        <w:t xml:space="preserve">оценки последствий своей деятельности по отношению к природной среде, собственному организму, здоровью других людей;  соблюдение правил поведения в окружающей среде, 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ориентирована на учебник: Сонин Н.И. Биология. Живой организм –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– М.: Дрофа, 2010. – 174 с. (</w:t>
      </w:r>
      <w:proofErr w:type="gramStart"/>
      <w:r>
        <w:rPr>
          <w:sz w:val="24"/>
          <w:szCs w:val="24"/>
        </w:rPr>
        <w:t>Гриф:  Рекомендовано</w:t>
      </w:r>
      <w:proofErr w:type="gramEnd"/>
      <w:r>
        <w:rPr>
          <w:sz w:val="24"/>
          <w:szCs w:val="24"/>
        </w:rPr>
        <w:t xml:space="preserve"> МО РФ)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5714E" w:rsidRDefault="00B5714E" w:rsidP="00B5714E">
      <w:pPr>
        <w:ind w:firstLine="709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уровню подготовки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В результате изучения биологии ученик должен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знать/понимать</w:t>
      </w:r>
    </w:p>
    <w:p w:rsidR="00B5714E" w:rsidRDefault="00B5714E" w:rsidP="00B5714E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признаки биологических </w:t>
      </w:r>
      <w:proofErr w:type="gramStart"/>
      <w:r>
        <w:rPr>
          <w:b/>
          <w:bCs/>
          <w:i/>
          <w:iCs/>
          <w:sz w:val="24"/>
          <w:szCs w:val="24"/>
        </w:rPr>
        <w:t>объектов</w:t>
      </w:r>
      <w:r>
        <w:rPr>
          <w:sz w:val="24"/>
          <w:szCs w:val="24"/>
        </w:rPr>
        <w:t xml:space="preserve">:   </w:t>
      </w:r>
      <w:proofErr w:type="gramEnd"/>
      <w:r>
        <w:rPr>
          <w:sz w:val="24"/>
          <w:szCs w:val="24"/>
        </w:rPr>
        <w:t>клеток и организмов растений,   грибов и бактерий;    растений   и грибов своего региона;</w:t>
      </w:r>
    </w:p>
    <w:p w:rsidR="00B5714E" w:rsidRDefault="00B5714E" w:rsidP="00B5714E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сущность биологических процессов</w:t>
      </w:r>
      <w:r>
        <w:rPr>
          <w:sz w:val="24"/>
          <w:szCs w:val="24"/>
        </w:rPr>
        <w:t xml:space="preserve">: обмен веществ и превращение энергии, питание, дыхание, выделение, транспорт веществ, рост, развитие, </w:t>
      </w:r>
      <w:proofErr w:type="gramStart"/>
      <w:r>
        <w:rPr>
          <w:sz w:val="24"/>
          <w:szCs w:val="24"/>
        </w:rPr>
        <w:t xml:space="preserve">размножение,   </w:t>
      </w:r>
      <w:proofErr w:type="gramEnd"/>
      <w:r>
        <w:rPr>
          <w:sz w:val="24"/>
          <w:szCs w:val="24"/>
        </w:rPr>
        <w:t xml:space="preserve">регуляция жизнедеятельности организма. 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уметь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объяснять: </w:t>
      </w:r>
      <w:r>
        <w:rPr>
          <w:sz w:val="24"/>
          <w:szCs w:val="24"/>
        </w:rPr>
        <w:t xml:space="preserve">роль биологии в формировании современной естественнонаучной картины мира, роль растений в жизни человека; 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изучать  биологические</w:t>
      </w:r>
      <w:proofErr w:type="gramEnd"/>
      <w:r>
        <w:rPr>
          <w:b/>
          <w:bCs/>
          <w:i/>
          <w:iCs/>
          <w:sz w:val="24"/>
          <w:szCs w:val="24"/>
        </w:rPr>
        <w:t xml:space="preserve"> объекты и процессы: </w:t>
      </w:r>
      <w:r>
        <w:rPr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распознавать и описывать:</w:t>
      </w:r>
      <w:r>
        <w:rPr>
          <w:sz w:val="24"/>
          <w:szCs w:val="24"/>
        </w:rPr>
        <w:t xml:space="preserve"> на таблицах основные части и органоиды клетки растений; на живых объектах и таблицах органы цветкового </w:t>
      </w:r>
      <w:proofErr w:type="gramStart"/>
      <w:r>
        <w:rPr>
          <w:sz w:val="24"/>
          <w:szCs w:val="24"/>
        </w:rPr>
        <w:t xml:space="preserve">растения,   </w:t>
      </w:r>
      <w:proofErr w:type="gramEnd"/>
      <w:r>
        <w:rPr>
          <w:sz w:val="24"/>
          <w:szCs w:val="24"/>
        </w:rPr>
        <w:t xml:space="preserve">растения разных </w:t>
      </w:r>
      <w:r>
        <w:rPr>
          <w:sz w:val="24"/>
          <w:szCs w:val="24"/>
        </w:rPr>
        <w:lastRenderedPageBreak/>
        <w:t xml:space="preserve">отделов; наиболее распространенные растения   своей местности, культурные растения, съедобные и ядовитые грибы, опасные для человека растения; 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выявлять</w:t>
      </w:r>
      <w:r>
        <w:rPr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сравнивать</w:t>
      </w:r>
      <w:r>
        <w:rPr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определять</w:t>
      </w:r>
      <w:r>
        <w:rPr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анализировать и оценивать</w:t>
      </w:r>
      <w:r>
        <w:rPr>
          <w:sz w:val="24"/>
          <w:szCs w:val="24"/>
        </w:rPr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B5714E" w:rsidRDefault="00B5714E" w:rsidP="00B5714E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>
        <w:rPr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5714E" w:rsidRDefault="00B5714E" w:rsidP="00B5714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>для:</w:t>
      </w:r>
    </w:p>
    <w:p w:rsidR="00B5714E" w:rsidRDefault="00B5714E" w:rsidP="00B5714E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соблюдения мер профилактики заболеваний, вызываемых </w:t>
      </w:r>
      <w:proofErr w:type="gramStart"/>
      <w:r>
        <w:rPr>
          <w:sz w:val="24"/>
          <w:szCs w:val="24"/>
        </w:rPr>
        <w:t xml:space="preserve">растениями,   </w:t>
      </w:r>
      <w:proofErr w:type="gramEnd"/>
      <w:r>
        <w:rPr>
          <w:sz w:val="24"/>
          <w:szCs w:val="24"/>
        </w:rPr>
        <w:t xml:space="preserve">бактериями и  грибами; </w:t>
      </w:r>
    </w:p>
    <w:p w:rsidR="00B5714E" w:rsidRDefault="00B5714E" w:rsidP="00B5714E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оказания первой помощи при отравлении ядовитыми грибами, растениями; </w:t>
      </w:r>
    </w:p>
    <w:p w:rsidR="00B5714E" w:rsidRDefault="00B5714E" w:rsidP="00B5714E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B5714E" w:rsidRDefault="00B5714E" w:rsidP="00B5714E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выращивания и размножения культурных растений, уход за ними.</w:t>
      </w:r>
    </w:p>
    <w:p w:rsidR="00B5714E" w:rsidRDefault="00B5714E" w:rsidP="00B5714E">
      <w:pPr>
        <w:pStyle w:val="a3"/>
        <w:rPr>
          <w:b/>
          <w:bCs/>
          <w:sz w:val="24"/>
          <w:szCs w:val="24"/>
        </w:rPr>
      </w:pPr>
    </w:p>
    <w:p w:rsidR="00B5714E" w:rsidRDefault="00B5714E" w:rsidP="00B5714E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rPr>
          <w:b/>
          <w:sz w:val="28"/>
          <w:szCs w:val="28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rPr>
          <w:b/>
          <w:sz w:val="24"/>
          <w:szCs w:val="24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Строение живых организмов (17 ч)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биологии в системе естественных наук. Многообразие живых организмов. Основные свойства жи</w:t>
      </w:r>
      <w:r>
        <w:rPr>
          <w:sz w:val="24"/>
          <w:szCs w:val="24"/>
        </w:rPr>
        <w:softHyphen/>
        <w:t>вых организмов: клеточное строение, сходный химический со</w:t>
      </w:r>
      <w:r>
        <w:rPr>
          <w:sz w:val="24"/>
          <w:szCs w:val="24"/>
        </w:rPr>
        <w:softHyphen/>
        <w:t>став, обмен веществ и энергии, питание, дыхание, выделение, рост и развитие, раздражимость, движение, размножение.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Клетка — элементарная единица живого. Безъядерные и ядерные клетки. Строение и функции ядра, цитоплазмы и ее ор</w:t>
      </w:r>
      <w:r>
        <w:rPr>
          <w:sz w:val="24"/>
          <w:szCs w:val="24"/>
        </w:rPr>
        <w:softHyphen/>
        <w:t>ганоидов. Хромосомы, их значение. Гомологичные хромосомы.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Вирусы — неклеточная форма жизни. Различия в строении растительной и животной клетки.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Лабораторная работа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</w:t>
      </w:r>
      <w:proofErr w:type="spellStart"/>
      <w:r>
        <w:rPr>
          <w:sz w:val="24"/>
          <w:szCs w:val="24"/>
        </w:rPr>
        <w:t>клетоки</w:t>
      </w:r>
      <w:proofErr w:type="spellEnd"/>
      <w:r>
        <w:rPr>
          <w:sz w:val="24"/>
          <w:szCs w:val="24"/>
        </w:rPr>
        <w:t xml:space="preserve"> 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«ткань». Клеточные элементы и межклеточное ве</w:t>
      </w:r>
      <w:r>
        <w:rPr>
          <w:sz w:val="24"/>
          <w:szCs w:val="24"/>
        </w:rPr>
        <w:softHyphen/>
        <w:t>щество. Типы тканей растений, их многообразие, значение, особенности строения. Тимы тканей животных организмов, их строение и функции.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Лабораторная работа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Ткани растений.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Ткани животных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Ткани животных организмов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Понятие «орган». Органы цветкового растения. Внешнее строение и значение корня. Виды корней. Корневые системы. Видоизменения корней. Микроскопическое строение корня.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Строение и значение побега. Почка — зачаточный побег. Листовые и цветочные почки.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Стебель как осевой орган побега. Передвижение по стеблю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веществ.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Лист. Строение и функции. Простые и сложные листья. Цветок, его значение и строение (околоцветник, тычинки, пестики). Соцветии.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Плоды. Значение и разнообразие. Строение семян. Типы се</w:t>
      </w:r>
      <w:r>
        <w:rPr>
          <w:sz w:val="24"/>
          <w:szCs w:val="24"/>
        </w:rPr>
        <w:softHyphen/>
        <w:t>мян. Строение семян однодольного и двудольного растений.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Основные понятия. </w:t>
      </w:r>
      <w:r>
        <w:rPr>
          <w:sz w:val="24"/>
          <w:szCs w:val="24"/>
        </w:rPr>
        <w:t>Система органов. Основные системы ор</w:t>
      </w:r>
      <w:r>
        <w:rPr>
          <w:sz w:val="24"/>
          <w:szCs w:val="24"/>
        </w:rPr>
        <w:softHyphen/>
        <w:t>ганов животного организма: пищеварительная, кровеносная, дыхательная, выделительная, опорно-двигательная, нервная, эндокринная, размножения.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организма. Взаимосвязь клеток, тканей и органов в организмах. Живые организмы и окружающая среда.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Жизнедеятельность организмов (15 часов)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jc w:val="center"/>
        <w:rPr>
          <w:b/>
          <w:bCs/>
          <w:sz w:val="24"/>
          <w:szCs w:val="24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Сущность понятия «питание». Особенности питания рас</w:t>
      </w:r>
      <w:r>
        <w:rPr>
          <w:sz w:val="24"/>
          <w:szCs w:val="24"/>
        </w:rPr>
        <w:softHyphen/>
        <w:t>тительного организма. Почвенное питание. Роль корня в поч</w:t>
      </w:r>
      <w:r>
        <w:rPr>
          <w:sz w:val="24"/>
          <w:szCs w:val="24"/>
        </w:rPr>
        <w:softHyphen/>
        <w:t>венном питании. Воздушное питание (фотосинтез). Значение фотосинтеза. Значение хлорофилла в поглощении солнечной энергии.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питания животных. Травоядные животные, хищники, </w:t>
      </w:r>
      <w:proofErr w:type="spellStart"/>
      <w:r>
        <w:rPr>
          <w:sz w:val="24"/>
          <w:szCs w:val="24"/>
        </w:rPr>
        <w:t>трупоеды</w:t>
      </w:r>
      <w:proofErr w:type="spellEnd"/>
      <w:r>
        <w:rPr>
          <w:sz w:val="24"/>
          <w:szCs w:val="24"/>
        </w:rPr>
        <w:t>; симбионты, паразиты.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Пищеварение и его значение. Особенности строения пи</w:t>
      </w:r>
      <w:r>
        <w:rPr>
          <w:sz w:val="24"/>
          <w:szCs w:val="24"/>
        </w:rPr>
        <w:softHyphen/>
        <w:t>щеварительных систем животных. Пищеварительные фермен</w:t>
      </w:r>
      <w:r>
        <w:rPr>
          <w:sz w:val="24"/>
          <w:szCs w:val="24"/>
        </w:rPr>
        <w:softHyphen/>
        <w:t>ты и их значение.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Демонстрация </w:t>
      </w:r>
      <w:r>
        <w:rPr>
          <w:sz w:val="24"/>
          <w:szCs w:val="24"/>
        </w:rPr>
        <w:t>действия желудочного сока на белок, слюны на крахмал; опыта, доказывающего образование крахмала на свету, поглощение углекислого газа листьями.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Значение дыхания. Роль кислорода в процессе расщепле</w:t>
      </w:r>
      <w:r>
        <w:rPr>
          <w:sz w:val="24"/>
          <w:szCs w:val="24"/>
        </w:rPr>
        <w:softHyphen/>
        <w:t>ния органических веществ и освобождении энергии. Типы дыхания. Клеточное дыхание. Дыхание растений. Роль устьиц и чечевичек в процессе дыхания растений. Дыхание живот</w:t>
      </w:r>
      <w:r>
        <w:rPr>
          <w:sz w:val="24"/>
          <w:szCs w:val="24"/>
        </w:rPr>
        <w:softHyphen/>
        <w:t>ных. Органы дыхания животных организмов.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Демонстрация </w:t>
      </w:r>
      <w:r>
        <w:rPr>
          <w:sz w:val="24"/>
          <w:szCs w:val="24"/>
        </w:rPr>
        <w:t>опытов, иллюстрирующих дыхание прорас</w:t>
      </w:r>
      <w:r>
        <w:rPr>
          <w:sz w:val="24"/>
          <w:szCs w:val="24"/>
        </w:rPr>
        <w:softHyphen/>
        <w:t>тающих семян, дыхание корней; обнаружение углекислого га</w:t>
      </w:r>
      <w:r>
        <w:rPr>
          <w:sz w:val="24"/>
          <w:szCs w:val="24"/>
        </w:rPr>
        <w:softHyphen/>
        <w:t>за в выдыхаемом воздухе.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 Роль воды и кор</w:t>
      </w:r>
      <w:r>
        <w:rPr>
          <w:sz w:val="24"/>
          <w:szCs w:val="24"/>
        </w:rPr>
        <w:softHyphen/>
        <w:t>невого давления в процессе переноса веществ.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переноса веществ в организмах животных. Кровеносная система, ее строение, функции.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Гемолимфа</w:t>
      </w:r>
      <w:proofErr w:type="spellEnd"/>
      <w:r>
        <w:rPr>
          <w:sz w:val="24"/>
          <w:szCs w:val="24"/>
        </w:rPr>
        <w:t>, кровь и составные части (плазма, клетки крови).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Роль выделения в процессе жизнедеятельности организ</w:t>
      </w:r>
      <w:r>
        <w:rPr>
          <w:sz w:val="24"/>
          <w:szCs w:val="24"/>
        </w:rPr>
        <w:softHyphen/>
        <w:t xml:space="preserve">мов, продукты выделения </w:t>
      </w:r>
      <w:proofErr w:type="gramStart"/>
      <w:r>
        <w:rPr>
          <w:sz w:val="24"/>
          <w:szCs w:val="24"/>
        </w:rPr>
        <w:t>у растении</w:t>
      </w:r>
      <w:proofErr w:type="gramEnd"/>
      <w:r>
        <w:rPr>
          <w:sz w:val="24"/>
          <w:szCs w:val="24"/>
        </w:rPr>
        <w:t xml:space="preserve"> и животных. Выделение у растений. Выделение у животных. Основные выделительные системы у животных. Обмен веществ и энергии. Сущность и значение обмена веществ и энергии. Обмен веществ у расти</w:t>
      </w:r>
      <w:r>
        <w:rPr>
          <w:sz w:val="24"/>
          <w:szCs w:val="24"/>
        </w:rPr>
        <w:softHyphen/>
        <w:t>тельных организмов. Обмен веществ у животных организмов.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Значение опорных систем в жизни организмов. Опорные системы растений. Опорные системы животных. Наружный и внутренний скелет. Опорно-двигательная система позвоноч</w:t>
      </w:r>
      <w:r>
        <w:rPr>
          <w:sz w:val="24"/>
          <w:szCs w:val="24"/>
        </w:rPr>
        <w:softHyphen/>
        <w:t>ных.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Движение — важнейшая особенность животных организ</w:t>
      </w:r>
      <w:r>
        <w:rPr>
          <w:sz w:val="24"/>
          <w:szCs w:val="24"/>
        </w:rPr>
        <w:softHyphen/>
        <w:t>мов. Значение двигательной активности. Механизмы, обеспе</w:t>
      </w:r>
      <w:r>
        <w:rPr>
          <w:sz w:val="24"/>
          <w:szCs w:val="24"/>
        </w:rPr>
        <w:softHyphen/>
        <w:t>чивающие движение живых организмов. Движение однокле</w:t>
      </w:r>
      <w:r>
        <w:rPr>
          <w:sz w:val="24"/>
          <w:szCs w:val="24"/>
        </w:rPr>
        <w:softHyphen/>
        <w:t>точных и многоклеточных животных. Двигательные реакции растений.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дождевого червя.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Жизнедеятельность организма и ее связь с окружающей средой. Регуляция процессов жизнедеятельности организмов. Раздражимость. Нервная система, особенности строения. Ос</w:t>
      </w:r>
      <w:r>
        <w:rPr>
          <w:sz w:val="24"/>
          <w:szCs w:val="24"/>
        </w:rPr>
        <w:softHyphen/>
        <w:t>новные типы нервных систем. Рефлекс, инстинкт.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Эндокринная система. Ее роль в регуляции процессов жиз</w:t>
      </w:r>
      <w:r>
        <w:rPr>
          <w:sz w:val="24"/>
          <w:szCs w:val="24"/>
        </w:rPr>
        <w:softHyphen/>
        <w:t>недеятельности. Железы внутренней секреции. Ростовые ве</w:t>
      </w:r>
      <w:r>
        <w:rPr>
          <w:sz w:val="24"/>
          <w:szCs w:val="24"/>
        </w:rPr>
        <w:softHyphen/>
        <w:t>щества растений.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Демонстрация </w:t>
      </w:r>
      <w:r>
        <w:rPr>
          <w:sz w:val="24"/>
          <w:szCs w:val="24"/>
        </w:rPr>
        <w:t>микропрепаратов нервной ткани, коленного и мигательного рефлексов, моделей нервных систем, органов чувств растений, выращенных после обработки ростовыми ве</w:t>
      </w:r>
      <w:r>
        <w:rPr>
          <w:sz w:val="24"/>
          <w:szCs w:val="24"/>
        </w:rPr>
        <w:softHyphen/>
        <w:t>ществами.</w:t>
      </w:r>
      <w:r>
        <w:rPr>
          <w:rFonts w:ascii="Arial" w:cs="Arial"/>
          <w:sz w:val="24"/>
          <w:szCs w:val="24"/>
        </w:rPr>
        <w:t xml:space="preserve">         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Биологическое значение размножения. Виды размноже</w:t>
      </w:r>
      <w:r>
        <w:rPr>
          <w:sz w:val="24"/>
          <w:szCs w:val="24"/>
        </w:rPr>
        <w:softHyphen/>
        <w:t>ния. Бесполое размножение животных (деление простейших, почкование гидры). Бесполое размножение растений. Поло</w:t>
      </w:r>
      <w:r>
        <w:rPr>
          <w:sz w:val="24"/>
          <w:szCs w:val="24"/>
        </w:rPr>
        <w:softHyphen/>
        <w:t>вое размножение организмов. Особенности полового размно</w:t>
      </w:r>
      <w:r>
        <w:rPr>
          <w:sz w:val="24"/>
          <w:szCs w:val="24"/>
        </w:rPr>
        <w:softHyphen/>
        <w:t>жения животных. Органы размножения. Половые клетки. Оплодотворение. Половое размножение растений. Размноже</w:t>
      </w:r>
      <w:r>
        <w:rPr>
          <w:sz w:val="24"/>
          <w:szCs w:val="24"/>
        </w:rPr>
        <w:softHyphen/>
        <w:t>ние растений семенами. Цвет</w:t>
      </w:r>
      <w:bookmarkStart w:id="0" w:name="_GoBack"/>
      <w:bookmarkEnd w:id="0"/>
      <w:r>
        <w:rPr>
          <w:sz w:val="24"/>
          <w:szCs w:val="24"/>
        </w:rPr>
        <w:t>ок как орган полового размно</w:t>
      </w:r>
      <w:r>
        <w:rPr>
          <w:sz w:val="24"/>
          <w:szCs w:val="24"/>
        </w:rPr>
        <w:softHyphen/>
        <w:t>жения; соцветия. Опыление, двойное оплодотворение. Обра</w:t>
      </w:r>
      <w:r>
        <w:rPr>
          <w:sz w:val="24"/>
          <w:szCs w:val="24"/>
        </w:rPr>
        <w:softHyphen/>
        <w:t>зование плодов и семян.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и развитие растений. Индивидуальное развитие. Рас</w:t>
      </w:r>
      <w:r>
        <w:rPr>
          <w:sz w:val="24"/>
          <w:szCs w:val="24"/>
        </w:rPr>
        <w:softHyphen/>
        <w:t>пространение плодов и семян. Состояние покоя, его значение в жизни растений. Условия прорастания семян. Питание и рост проростков. Особенности развития животных организ</w:t>
      </w:r>
      <w:r>
        <w:rPr>
          <w:sz w:val="24"/>
          <w:szCs w:val="24"/>
        </w:rPr>
        <w:softHyphen/>
        <w:t>мов. Развитие зародыша (на примере ланцетника). Постэмб</w:t>
      </w:r>
      <w:r>
        <w:rPr>
          <w:sz w:val="24"/>
          <w:szCs w:val="24"/>
        </w:rPr>
        <w:softHyphen/>
        <w:t>риональное развитие животных. Прямое и непрямое развитие.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Организм и среда (2ч)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Основные понятия. </w:t>
      </w:r>
      <w:r>
        <w:rPr>
          <w:sz w:val="24"/>
          <w:szCs w:val="24"/>
        </w:rPr>
        <w:t>Среда обитания. Факторы среды. Вли</w:t>
      </w:r>
      <w:r>
        <w:rPr>
          <w:sz w:val="24"/>
          <w:szCs w:val="24"/>
        </w:rPr>
        <w:softHyphen/>
        <w:t xml:space="preserve">яние факторов неживой природы (температура, влажность, свет) на живые организмы. Взаимосвязи живых организмов. 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Природное сообщество и экосистема. Структура и связи в природном сообществе. Цепи питания.</w:t>
      </w:r>
    </w:p>
    <w:p w:rsidR="00B5714E" w:rsidRDefault="00B5714E" w:rsidP="00B571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Демонстрация </w:t>
      </w:r>
      <w:r>
        <w:rPr>
          <w:sz w:val="24"/>
          <w:szCs w:val="24"/>
        </w:rPr>
        <w:t>коллекций, иллюстрирующих экологические взаимосвязи живых организмов.</w:t>
      </w:r>
    </w:p>
    <w:p w:rsidR="00B5714E" w:rsidRDefault="00B5714E" w:rsidP="00B5714E">
      <w:pPr>
        <w:ind w:firstLine="709"/>
        <w:rPr>
          <w:sz w:val="24"/>
          <w:szCs w:val="24"/>
        </w:rPr>
      </w:pPr>
    </w:p>
    <w:p w:rsid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Pr="00B5714E">
        <w:rPr>
          <w:sz w:val="28"/>
          <w:szCs w:val="28"/>
        </w:rPr>
        <w:t xml:space="preserve"> </w:t>
      </w:r>
      <w:r w:rsidRPr="00B5714E">
        <w:rPr>
          <w:b/>
          <w:sz w:val="28"/>
          <w:szCs w:val="28"/>
        </w:rPr>
        <w:t xml:space="preserve">Календарно-тематическое планирование курса «Биология. </w:t>
      </w:r>
      <w:r w:rsidRPr="00B5714E">
        <w:rPr>
          <w:b/>
          <w:sz w:val="28"/>
          <w:szCs w:val="28"/>
        </w:rPr>
        <w:t xml:space="preserve">                                                          </w:t>
      </w:r>
    </w:p>
    <w:p w:rsidR="00B5714E" w:rsidRDefault="00B5714E" w:rsidP="00B5714E">
      <w:pPr>
        <w:ind w:left="284"/>
        <w:jc w:val="center"/>
        <w:rPr>
          <w:sz w:val="30"/>
          <w:szCs w:val="30"/>
        </w:rPr>
      </w:pPr>
    </w:p>
    <w:tbl>
      <w:tblPr>
        <w:tblW w:w="57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8913"/>
        <w:gridCol w:w="1275"/>
      </w:tblGrid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разделов и тем.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Кол. час.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Строение живых организмов (17 ч)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технике безопасности. Место биологии в системе естественных наук.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Чем живое отличается от неживого. Основные свойства живых организмов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Химический состав клетки: неорганические вещества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Химический состав клетки: органические вещества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Строение растительной и животной клеток. Клетка – элементарная единица живого.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Лабораторная работа «Строение клетки»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Вирусы – неклеточные формы жизни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клетки. Митоз.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Мейоз в клетке животного организма. Биологическое значение мейоза.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Ткани растений и животных. </w:t>
            </w:r>
            <w:r>
              <w:rPr>
                <w:b/>
                <w:i/>
                <w:sz w:val="24"/>
                <w:szCs w:val="24"/>
                <w:lang w:eastAsia="en-US"/>
              </w:rPr>
              <w:t>Лабораторная работа «Ткани растений»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Ткани растений и животных. </w:t>
            </w:r>
            <w:r>
              <w:rPr>
                <w:b/>
                <w:i/>
                <w:sz w:val="24"/>
                <w:szCs w:val="24"/>
                <w:lang w:eastAsia="en-US"/>
              </w:rPr>
              <w:t>Лабораторная работа «Ткани животных организмов»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цветковых растений. Строение корневой системы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Строение побега. Почка. Стебель – осевой орган побега. Строение и функции листа.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Цветок, его строение и функции. Соцветия. Плоды: значение и разнообразие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и системы органов животных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и системы органов животных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Организм как единое целое. Что мы узнали о строении живых организмов. Обобщающий урок.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Часть 2. Жизнедеятельность организмов (15 ч)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Питание и пищеварение. Питание растений. Фотосинтез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Питание и пищеварение. Питание животных.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Дыхание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 веществ в организме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Выделение.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Обмен веществ и энергии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Скелет – опора организма. Строение костей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Движение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Движение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Координация и регуляция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Координация и регуляция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Бесполое размножение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Половое размножение животных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Половое размножение растений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 и развитие растений. Рост и развитие животных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Часть 3. Организм и среда (2 ч)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 обитания. Экологические факторы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5714E" w:rsidTr="00B5714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Природные сообщества. Что мы узнали о взаимоотношениях организмов и среды.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E" w:rsidRDefault="00B571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B5714E" w:rsidRDefault="00B5714E" w:rsidP="00B5714E">
      <w:pPr>
        <w:ind w:firstLine="709"/>
        <w:rPr>
          <w:sz w:val="24"/>
          <w:szCs w:val="24"/>
        </w:rPr>
      </w:pPr>
    </w:p>
    <w:p w:rsidR="00B5714E" w:rsidRDefault="00B5714E" w:rsidP="00B5714E">
      <w:pPr>
        <w:ind w:firstLine="709"/>
        <w:rPr>
          <w:sz w:val="24"/>
          <w:szCs w:val="24"/>
        </w:rPr>
      </w:pPr>
    </w:p>
    <w:p w:rsid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pStyle w:val="Style3"/>
        <w:widowControl/>
        <w:tabs>
          <w:tab w:val="left" w:pos="619"/>
        </w:tabs>
        <w:spacing w:line="240" w:lineRule="auto"/>
        <w:ind w:firstLine="680"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Список рекомендуемой учебно-методической литературы</w:t>
      </w:r>
    </w:p>
    <w:p w:rsidR="00B5714E" w:rsidRPr="00B5714E" w:rsidRDefault="00B5714E" w:rsidP="00B5714E">
      <w:pPr>
        <w:pStyle w:val="Style3"/>
        <w:widowControl/>
        <w:tabs>
          <w:tab w:val="left" w:pos="619"/>
        </w:tabs>
        <w:spacing w:line="240" w:lineRule="auto"/>
        <w:ind w:firstLine="680"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Учебник</w:t>
      </w:r>
    </w:p>
    <w:p w:rsidR="00B5714E" w:rsidRPr="00B5714E" w:rsidRDefault="00B5714E" w:rsidP="00B5714E">
      <w:pPr>
        <w:pStyle w:val="Style3"/>
        <w:widowControl/>
        <w:tabs>
          <w:tab w:val="left" w:pos="619"/>
        </w:tabs>
        <w:spacing w:line="240" w:lineRule="auto"/>
        <w:ind w:firstLine="680"/>
        <w:rPr>
          <w:rFonts w:ascii="Times New Roman" w:hAnsi="Times New Roman"/>
        </w:rPr>
      </w:pPr>
      <w:r w:rsidRPr="00B5714E">
        <w:rPr>
          <w:rFonts w:ascii="Times New Roman" w:hAnsi="Times New Roman"/>
        </w:rPr>
        <w:t xml:space="preserve">Сонин Н.И. Биология. Живой организм – 6 </w:t>
      </w:r>
      <w:proofErr w:type="spellStart"/>
      <w:r w:rsidRPr="00B5714E">
        <w:rPr>
          <w:rFonts w:ascii="Times New Roman" w:hAnsi="Times New Roman"/>
        </w:rPr>
        <w:t>кл</w:t>
      </w:r>
      <w:proofErr w:type="spellEnd"/>
      <w:r w:rsidRPr="00B5714E">
        <w:rPr>
          <w:rFonts w:ascii="Times New Roman" w:hAnsi="Times New Roman"/>
        </w:rPr>
        <w:t>. – М.: Дрофа, 2010. – 174 с. (</w:t>
      </w:r>
      <w:proofErr w:type="gramStart"/>
      <w:r w:rsidRPr="00B5714E">
        <w:rPr>
          <w:rFonts w:ascii="Times New Roman" w:hAnsi="Times New Roman"/>
        </w:rPr>
        <w:t>Гриф:  Рекомендовано</w:t>
      </w:r>
      <w:proofErr w:type="gramEnd"/>
      <w:r w:rsidRPr="00B5714E">
        <w:rPr>
          <w:rFonts w:ascii="Times New Roman" w:hAnsi="Times New Roman"/>
        </w:rPr>
        <w:t xml:space="preserve"> МО РФ)</w:t>
      </w:r>
    </w:p>
    <w:p w:rsidR="00B5714E" w:rsidRPr="00B5714E" w:rsidRDefault="00B5714E" w:rsidP="00B5714E">
      <w:pPr>
        <w:pStyle w:val="Style3"/>
        <w:widowControl/>
        <w:tabs>
          <w:tab w:val="left" w:pos="619"/>
        </w:tabs>
        <w:spacing w:line="240" w:lineRule="auto"/>
        <w:ind w:firstLine="680"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Пособия для учителя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Панфилова Л.Д. Биология: 6-й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.: Тематическое и поурочное планирование к учебнику «Биология- </w:t>
      </w:r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6:  Бактерии</w:t>
      </w:r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, грибы, растения: Учебник для общеобразовательных учебных заведений / В.В. Пасечник. – 6-е изд., стереотип. – М.: Дрофа, 2002»: Метод, пособие. / Л.Д. Панфилова. – Мл Издательство «Экзамен», 2004. – 126 с. 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Н.В. Дубинина, В.В. Пасечник Тематическое и поурочное планирование к учебнику Биология – 6: Бактерии. Грибы. Растения, М.: Дрофа, 2000 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Программы для общеобразовательных учреждений к комплекту учебников, созданных под руководством В.В. Пасечника. Биология 5-11 классы, М.: Дрофа, 2010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Программы для общеобразовательных школ, гимназий, лицеев. Биология. – М.: Дрофа, 2002.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Программы для общеобразовательных учреждений. Биология. 5–11 классы / авт.-сост. А. Е. Андреева и др.; под ред. Д. И.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Трайтака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, Н. Д. Андреевой. – М.: Мнемозина, 2008. – 128 с.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lastRenderedPageBreak/>
        <w:t>Программы для общеобразовательных учреждений. Биология. 6–9 классы. – М.: Просвещение, 2002.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Сборник нормативных документов. Биология / сост.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Э.Д.Днепров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А.Г.Аркадьев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. – М.: Дрофа, 2006. – 166 с.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А.В. </w:t>
      </w:r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Марина  Конспекты</w:t>
      </w:r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уроков для учителя биологии-6кл. Уроки ботаники., изд.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Владос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, Москва, 2003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Н.И. </w:t>
      </w:r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Сонин  Биология</w:t>
      </w:r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– 6. Лучшие нестандартные уроки.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Изд.Айрис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Пресс, Москва,2003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Биология: Ботаника – 6 класс из серии «Я иду на урок биологии», </w:t>
      </w:r>
      <w:proofErr w:type="spellStart"/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изд.Первое</w:t>
      </w:r>
      <w:proofErr w:type="spellEnd"/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сентября, Москва, 2002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А.Е. Богоявленская Активные формы и методы обучения биологии. Растения. Бактерии. Грибы.  Лишайники, изд. Просвещение, Москва, 1996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А.А. Калинина Поурочные разработки по биологии – 6кл. Бактерии. Грибы. Растения. Изд. «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Вако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», Москва, 2007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Г.П. Яковлев, Л.В. Аверьянов Ботаника для учителя в 2-ух частях, </w:t>
      </w:r>
      <w:proofErr w:type="spellStart"/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изд.Просвещение</w:t>
      </w:r>
      <w:proofErr w:type="spellEnd"/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, Москва, 1997</w:t>
      </w:r>
    </w:p>
    <w:p w:rsidR="00B5714E" w:rsidRPr="00B5714E" w:rsidRDefault="00B5714E" w:rsidP="00B5714E">
      <w:pPr>
        <w:pStyle w:val="Style3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В.Г. Хржановский, С.Ф. Пономаренко Ботаника, учебник для </w:t>
      </w:r>
      <w:proofErr w:type="spellStart"/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техникумов,Москва</w:t>
      </w:r>
      <w:proofErr w:type="spellEnd"/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ВО «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Агропромиздат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», 1988</w:t>
      </w:r>
    </w:p>
    <w:p w:rsidR="00B5714E" w:rsidRPr="00B5714E" w:rsidRDefault="00B5714E" w:rsidP="00B5714E">
      <w:pPr>
        <w:pStyle w:val="Style3"/>
        <w:widowControl/>
        <w:tabs>
          <w:tab w:val="left" w:pos="619"/>
        </w:tabs>
        <w:spacing w:line="240" w:lineRule="auto"/>
        <w:ind w:firstLine="680"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Пособия для учащихся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В.В. Петров Растительный мир нашей Родины, Москва «Просвещение», 1991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Д.И.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Трайтак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Книга для чтения по биологии. Растения, Москва «Просвещение», 1996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Д.И.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Трайтак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, Н.Д.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Трайтак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Сборник задач и упражнений по биологии растений, бактерий, грибов и лишайников – 6-7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., изд. Мнемозина, Москва, 1998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О.Н. Дронова Хрестоматия по биологии. Бактерии. Грибы. Растения., Саратов, изд. «Лицей», 2002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Л.А. Багрова Я познаю мир. Растения, Москва, ТКО </w:t>
      </w:r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« АСТ</w:t>
      </w:r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», 1995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В.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Рохлов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, А. Теремов, Р. Петросова Занимательная ботаника, Москва, «АСТ-ПРЕСС», 1998</w:t>
      </w:r>
    </w:p>
    <w:p w:rsidR="00B5714E" w:rsidRPr="00B5714E" w:rsidRDefault="00B5714E" w:rsidP="00B5714E">
      <w:pPr>
        <w:pStyle w:val="Style3"/>
        <w:widowControl/>
        <w:numPr>
          <w:ilvl w:val="0"/>
          <w:numId w:val="8"/>
        </w:numPr>
        <w:tabs>
          <w:tab w:val="left" w:pos="619"/>
        </w:tabs>
        <w:spacing w:line="240" w:lineRule="auto"/>
        <w:ind w:left="0" w:firstLine="68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Е.Н. Демьянков Биология. Мир растений. Задачи, дополнительные материалы – 6 </w:t>
      </w:r>
      <w:proofErr w:type="spellStart"/>
      <w:proofErr w:type="gram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..</w:t>
      </w:r>
      <w:proofErr w:type="gram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изд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Владос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, Москва, 2004.</w:t>
      </w:r>
    </w:p>
    <w:p w:rsidR="00B5714E" w:rsidRPr="00B5714E" w:rsidRDefault="00B5714E" w:rsidP="00B5714E">
      <w:pPr>
        <w:ind w:firstLine="680"/>
        <w:jc w:val="both"/>
        <w:rPr>
          <w:sz w:val="24"/>
          <w:szCs w:val="24"/>
        </w:rPr>
      </w:pPr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А.М. Былова,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Н.И.Шорина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Экология растений – 6кл, Изд. </w:t>
      </w:r>
      <w:proofErr w:type="spellStart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Вентана</w:t>
      </w:r>
      <w:proofErr w:type="spellEnd"/>
      <w:r w:rsidRPr="00B5714E">
        <w:rPr>
          <w:rStyle w:val="FontStyle12"/>
          <w:rFonts w:ascii="Times New Roman" w:hAnsi="Times New Roman" w:cs="Times New Roman"/>
          <w:i w:val="0"/>
          <w:sz w:val="24"/>
          <w:szCs w:val="24"/>
        </w:rPr>
        <w:t>-Граф, Москва, 2007.</w:t>
      </w:r>
    </w:p>
    <w:p w:rsidR="00B5714E" w:rsidRPr="00B5714E" w:rsidRDefault="00B5714E" w:rsidP="00B5714E">
      <w:pPr>
        <w:shd w:val="clear" w:color="auto" w:fill="FFFFFF"/>
        <w:autoSpaceDE w:val="0"/>
        <w:autoSpaceDN w:val="0"/>
        <w:adjustRightInd w:val="0"/>
        <w:ind w:left="1429"/>
        <w:rPr>
          <w:b/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B5714E" w:rsidRPr="00B5714E" w:rsidRDefault="00B5714E" w:rsidP="00B5714E">
      <w:pPr>
        <w:ind w:firstLine="709"/>
        <w:rPr>
          <w:sz w:val="24"/>
          <w:szCs w:val="24"/>
        </w:rPr>
      </w:pPr>
    </w:p>
    <w:p w:rsidR="008F2B6A" w:rsidRPr="00B5714E" w:rsidRDefault="008F2B6A">
      <w:pPr>
        <w:rPr>
          <w:sz w:val="24"/>
          <w:szCs w:val="24"/>
        </w:rPr>
      </w:pPr>
    </w:p>
    <w:sectPr w:rsidR="008F2B6A" w:rsidRPr="00B5714E" w:rsidSect="00B571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BE4"/>
    <w:multiLevelType w:val="multilevel"/>
    <w:tmpl w:val="0E2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605D"/>
    <w:multiLevelType w:val="multilevel"/>
    <w:tmpl w:val="47BC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01688"/>
    <w:multiLevelType w:val="multilevel"/>
    <w:tmpl w:val="1EF6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74D17"/>
    <w:multiLevelType w:val="multilevel"/>
    <w:tmpl w:val="60F4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9366A"/>
    <w:multiLevelType w:val="hybridMultilevel"/>
    <w:tmpl w:val="1C30A6BE"/>
    <w:lvl w:ilvl="0" w:tplc="E702FB08">
      <w:start w:val="1"/>
      <w:numFmt w:val="decimal"/>
      <w:lvlText w:val="%1."/>
      <w:lvlJc w:val="left"/>
      <w:pPr>
        <w:ind w:left="14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3E2DE6"/>
    <w:multiLevelType w:val="hybridMultilevel"/>
    <w:tmpl w:val="0414DF34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17125E"/>
    <w:multiLevelType w:val="multilevel"/>
    <w:tmpl w:val="AA4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B5643"/>
    <w:multiLevelType w:val="multilevel"/>
    <w:tmpl w:val="23B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4C"/>
    <w:rsid w:val="001F074C"/>
    <w:rsid w:val="008F2B6A"/>
    <w:rsid w:val="00B5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B73C"/>
  <w15:chartTrackingRefBased/>
  <w15:docId w15:val="{64CBFA74-48A4-4C61-82F3-8E31C45C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4E"/>
    <w:pPr>
      <w:ind w:left="720"/>
      <w:contextualSpacing/>
    </w:pPr>
  </w:style>
  <w:style w:type="paragraph" w:customStyle="1" w:styleId="Style3">
    <w:name w:val="Style3"/>
    <w:basedOn w:val="a"/>
    <w:rsid w:val="00B5714E"/>
    <w:pPr>
      <w:widowControl w:val="0"/>
      <w:autoSpaceDE w:val="0"/>
      <w:autoSpaceDN w:val="0"/>
      <w:adjustRightInd w:val="0"/>
      <w:spacing w:line="219" w:lineRule="exact"/>
      <w:ind w:firstLine="341"/>
      <w:jc w:val="both"/>
    </w:pPr>
    <w:rPr>
      <w:rFonts w:ascii="Century Schoolbook" w:eastAsia="Calibri" w:hAnsi="Century Schoolbook"/>
      <w:sz w:val="24"/>
      <w:szCs w:val="24"/>
    </w:rPr>
  </w:style>
  <w:style w:type="character" w:customStyle="1" w:styleId="FontStyle12">
    <w:name w:val="Font Style12"/>
    <w:basedOn w:val="a0"/>
    <w:rsid w:val="00B5714E"/>
    <w:rPr>
      <w:rFonts w:ascii="Georgia" w:hAnsi="Georgia" w:cs="Georgia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2319</Words>
  <Characters>13223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2022-01-07T11:58:00Z</dcterms:created>
  <dcterms:modified xsi:type="dcterms:W3CDTF">2022-01-07T12:08:00Z</dcterms:modified>
</cp:coreProperties>
</file>