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4E82" w14:textId="7D059C60" w:rsidR="00087056" w:rsidRPr="00087056" w:rsidRDefault="00087056" w:rsidP="0008705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870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Аннотация к рабочей программе по русскому языку в 4 классе.</w:t>
      </w:r>
    </w:p>
    <w:p w14:paraId="31309241" w14:textId="77777777" w:rsidR="00087056" w:rsidRDefault="00087056" w:rsidP="0008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7056">
        <w:rPr>
          <w:rFonts w:ascii="Times New Roman" w:hAnsi="Times New Roman" w:cs="Times New Roman"/>
          <w:sz w:val="28"/>
          <w:szCs w:val="28"/>
        </w:rPr>
        <w:t xml:space="preserve"> Рабочая программа по русскому языку 4 класс разработана на основе: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602CC" w14:textId="77777777" w:rsidR="00087056" w:rsidRDefault="00087056" w:rsidP="0008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56">
        <w:rPr>
          <w:rFonts w:ascii="Times New Roman" w:hAnsi="Times New Roman" w:cs="Times New Roman"/>
          <w:sz w:val="28"/>
          <w:szCs w:val="28"/>
        </w:rPr>
        <w:t xml:space="preserve">требований федерального государственного образовательного стандарта общего образования начального общего образования. (Приказ Министерства образования и науки № 373 от 06 октября 2009 зарегистрирован Минюст № 17785 от 22 .12.2009) «Об утверждении и введении в действие федерального государственного образовательного стандарта начального общего образования» (с изменениями Приказы Минобрнауки России: от 26.11.2010 № 1241, от 22.09.2011 года № 2357, от 18.12.2012 года № 1060, от 29.12.2014г. № 1643, от 31.12.2015г. № 1576; </w:t>
      </w:r>
    </w:p>
    <w:p w14:paraId="4E4FFF3A" w14:textId="77777777" w:rsidR="00087056" w:rsidRDefault="00087056" w:rsidP="0008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56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начального общего образования; </w:t>
      </w:r>
    </w:p>
    <w:p w14:paraId="01F0176C" w14:textId="77777777" w:rsidR="00087056" w:rsidRDefault="00087056" w:rsidP="0008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56">
        <w:rPr>
          <w:rFonts w:ascii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3BD8928B" w14:textId="77777777" w:rsidR="00087056" w:rsidRDefault="00087056" w:rsidP="0008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056">
        <w:rPr>
          <w:rFonts w:ascii="Times New Roman" w:hAnsi="Times New Roman" w:cs="Times New Roman"/>
          <w:sz w:val="28"/>
          <w:szCs w:val="28"/>
        </w:rPr>
        <w:t xml:space="preserve"> учебного плана МБО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7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Иройская </w:t>
      </w:r>
      <w:r w:rsidRPr="0008705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7056">
        <w:rPr>
          <w:rFonts w:ascii="Times New Roman" w:hAnsi="Times New Roman" w:cs="Times New Roman"/>
          <w:sz w:val="28"/>
          <w:szCs w:val="28"/>
        </w:rPr>
        <w:t>Ш  на 2023-2024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F97ECA" w14:textId="5ACBB403" w:rsidR="00087056" w:rsidRDefault="00087056" w:rsidP="0008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7056">
        <w:rPr>
          <w:rFonts w:ascii="Times New Roman" w:hAnsi="Times New Roman" w:cs="Times New Roman"/>
          <w:sz w:val="28"/>
          <w:szCs w:val="28"/>
        </w:rPr>
        <w:t xml:space="preserve">годового учебного календарного графика на 2023-24 учебный год </w:t>
      </w:r>
      <w:r>
        <w:rPr>
          <w:rFonts w:ascii="Times New Roman" w:hAnsi="Times New Roman" w:cs="Times New Roman"/>
          <w:sz w:val="28"/>
          <w:szCs w:val="28"/>
        </w:rPr>
        <w:t>МБОУ Иройская СОШ;</w:t>
      </w:r>
    </w:p>
    <w:p w14:paraId="7EFD69AB" w14:textId="77777777" w:rsidR="00087056" w:rsidRDefault="00087056" w:rsidP="0008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5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МБОУ Иройская СОШ;</w:t>
      </w:r>
    </w:p>
    <w:p w14:paraId="75CF4829" w14:textId="77777777" w:rsidR="00087056" w:rsidRDefault="00087056" w:rsidP="0008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56">
        <w:rPr>
          <w:rFonts w:ascii="Times New Roman" w:hAnsi="Times New Roman" w:cs="Times New Roman"/>
          <w:sz w:val="28"/>
          <w:szCs w:val="28"/>
        </w:rPr>
        <w:t xml:space="preserve">примерной образовательной программы по русскому языку; </w:t>
      </w:r>
    </w:p>
    <w:p w14:paraId="244964B4" w14:textId="77777777" w:rsidR="00087056" w:rsidRDefault="00087056" w:rsidP="0008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56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комплекса: - Учебник: Русский язык. 4 класс. Учеб.для общеобразоват. организаций. В 2 ч. / В.П. Канакина, В.Г. Горецкий. – 11-е изд. – М.: Просвещение, 2022 - Русский язык. Примерные рабочие программы. Предметная линия учебников системы «Школа России» авторов В.П. Канакиной, В.Г. Горецкого. 1-4 классы: учеб. пособие для общеобразоват. организаций/ м.: Просвещение, 2019. – 352 с. - Канакина В.П. Русский язык. Методическое пособие с поурочными разработками. 4 класс. Учеб. пособие для общеобразоват. организаций . в 2 ч. – М.: Просвещение, 2019. – 174 с. – (Школа России); </w:t>
      </w:r>
    </w:p>
    <w:p w14:paraId="2A90ACD2" w14:textId="517DD640" w:rsidR="00087056" w:rsidRDefault="00087056" w:rsidP="0008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56">
        <w:rPr>
          <w:rFonts w:ascii="Times New Roman" w:hAnsi="Times New Roman" w:cs="Times New Roman"/>
          <w:sz w:val="28"/>
          <w:szCs w:val="28"/>
        </w:rPr>
        <w:t>количество учебных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056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087056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6114A0" w14:textId="1A5B3726" w:rsidR="0018240B" w:rsidRPr="00087056" w:rsidRDefault="00087056" w:rsidP="0008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7056">
        <w:rPr>
          <w:rFonts w:ascii="Times New Roman" w:hAnsi="Times New Roman" w:cs="Times New Roman"/>
          <w:sz w:val="28"/>
          <w:szCs w:val="28"/>
        </w:rPr>
        <w:t>воспитательный аспект реализуется за счет содержания учебного предмета</w:t>
      </w:r>
    </w:p>
    <w:sectPr w:rsidR="0018240B" w:rsidRPr="00087056" w:rsidSect="00087056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AC"/>
    <w:rsid w:val="00087056"/>
    <w:rsid w:val="0018240B"/>
    <w:rsid w:val="0060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35A3"/>
  <w15:chartTrackingRefBased/>
  <w15:docId w15:val="{BF47C71D-B485-4A3C-A2BB-6541555C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2023-11-07T12:32:00Z</dcterms:created>
  <dcterms:modified xsi:type="dcterms:W3CDTF">2023-11-07T12:37:00Z</dcterms:modified>
</cp:coreProperties>
</file>