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БЮДЖЕТНОЕ ОБЩЕОБРАЗОВАТЕЛЬНОЕ</w:t>
      </w:r>
    </w:p>
    <w:p w14:paraId="02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УЧРЕЖДЕНИЕ</w:t>
      </w:r>
    </w:p>
    <w:p w14:paraId="03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ИРОЙСКАЯ СРЕДНЯЯ ОБЩЕОБРАЗОВАТЕЛЬНАЯ ШКОЛА</w:t>
      </w:r>
    </w:p>
    <w:p w14:paraId="04000000">
      <w:pPr>
        <w:ind/>
        <w:jc w:val="center"/>
        <w:rPr>
          <w:rFonts w:ascii="Times New Roman" w:hAnsi="Times New Roman"/>
          <w:sz w:val="28"/>
        </w:rPr>
      </w:pPr>
    </w:p>
    <w:p w14:paraId="05000000">
      <w:pPr>
        <w:ind/>
        <w:jc w:val="center"/>
        <w:rPr>
          <w:rFonts w:ascii="Times New Roman" w:hAnsi="Times New Roman"/>
          <w:sz w:val="28"/>
        </w:rPr>
      </w:pPr>
    </w:p>
    <w:p w14:paraId="06000000">
      <w:pPr>
        <w:ind/>
        <w:jc w:val="center"/>
        <w:rPr>
          <w:rFonts w:ascii="Times New Roman" w:hAnsi="Times New Roman"/>
          <w:sz w:val="28"/>
        </w:rPr>
      </w:pPr>
    </w:p>
    <w:p w14:paraId="07000000">
      <w:pPr>
        <w:ind/>
        <w:jc w:val="center"/>
        <w:rPr>
          <w:rFonts w:ascii="Times New Roman" w:hAnsi="Times New Roman"/>
          <w:sz w:val="28"/>
        </w:rPr>
      </w:pPr>
    </w:p>
    <w:p w14:paraId="08000000">
      <w:pPr>
        <w:ind/>
        <w:jc w:val="center"/>
        <w:rPr>
          <w:rFonts w:ascii="Times New Roman" w:hAnsi="Times New Roman"/>
          <w:sz w:val="28"/>
        </w:rPr>
      </w:pPr>
    </w:p>
    <w:p w14:paraId="09000000">
      <w:pPr>
        <w:ind/>
        <w:jc w:val="center"/>
        <w:rPr>
          <w:rFonts w:ascii="Times New Roman" w:hAnsi="Times New Roman"/>
          <w:sz w:val="28"/>
        </w:rPr>
      </w:pPr>
    </w:p>
    <w:p w14:paraId="0A000000">
      <w:pPr>
        <w:ind/>
        <w:jc w:val="center"/>
        <w:rPr>
          <w:rFonts w:ascii="Times New Roman" w:hAnsi="Times New Roman"/>
          <w:sz w:val="28"/>
        </w:rPr>
      </w:pPr>
    </w:p>
    <w:p w14:paraId="0B000000">
      <w:pPr>
        <w:ind/>
        <w:jc w:val="center"/>
        <w:rPr>
          <w:rFonts w:ascii="Times New Roman" w:hAnsi="Times New Roman"/>
          <w:sz w:val="28"/>
        </w:rPr>
      </w:pPr>
    </w:p>
    <w:p w14:paraId="0C000000">
      <w:pPr>
        <w:ind/>
        <w:jc w:val="center"/>
        <w:rPr>
          <w:rFonts w:ascii="Times New Roman" w:hAnsi="Times New Roman"/>
          <w:sz w:val="28"/>
        </w:rPr>
      </w:pPr>
    </w:p>
    <w:p w14:paraId="0D000000">
      <w:pPr>
        <w:ind/>
        <w:jc w:val="center"/>
        <w:rPr>
          <w:rFonts w:ascii="Times New Roman" w:hAnsi="Times New Roman"/>
          <w:sz w:val="28"/>
        </w:rPr>
      </w:pPr>
    </w:p>
    <w:p w14:paraId="0E000000">
      <w:pPr>
        <w:ind/>
        <w:jc w:val="center"/>
        <w:rPr>
          <w:rFonts w:ascii="Times New Roman" w:hAnsi="Times New Roman"/>
          <w:sz w:val="28"/>
        </w:rPr>
      </w:pPr>
    </w:p>
    <w:p w14:paraId="0F000000">
      <w:pPr>
        <w:ind/>
        <w:jc w:val="center"/>
        <w:rPr>
          <w:rFonts w:ascii="Times New Roman" w:hAnsi="Times New Roman"/>
          <w:sz w:val="28"/>
        </w:rPr>
      </w:pPr>
    </w:p>
    <w:p w14:paraId="10000000">
      <w:pPr>
        <w:ind/>
        <w:jc w:val="center"/>
        <w:rPr>
          <w:rFonts w:ascii="Times New Roman" w:hAnsi="Times New Roman"/>
          <w:sz w:val="28"/>
        </w:rPr>
      </w:pPr>
    </w:p>
    <w:p w14:paraId="11000000">
      <w:pPr>
        <w:ind/>
        <w:jc w:val="center"/>
        <w:rPr>
          <w:rFonts w:ascii="Times New Roman" w:hAnsi="Times New Roman"/>
          <w:b w:val="1"/>
          <w:sz w:val="60"/>
        </w:rPr>
      </w:pPr>
      <w:r>
        <w:rPr>
          <w:rFonts w:ascii="Times New Roman" w:hAnsi="Times New Roman"/>
          <w:b w:val="1"/>
          <w:sz w:val="60"/>
        </w:rPr>
        <w:t>Паспорт</w:t>
      </w:r>
    </w:p>
    <w:p w14:paraId="12000000">
      <w:pPr>
        <w:ind/>
        <w:jc w:val="center"/>
        <w:rPr>
          <w:rFonts w:ascii="Times New Roman" w:hAnsi="Times New Roman"/>
          <w:b w:val="1"/>
          <w:sz w:val="60"/>
        </w:rPr>
      </w:pPr>
      <w:r>
        <w:rPr>
          <w:rFonts w:ascii="Times New Roman" w:hAnsi="Times New Roman"/>
          <w:b w:val="1"/>
          <w:sz w:val="60"/>
        </w:rPr>
        <w:t>учебного кабинета</w:t>
      </w:r>
    </w:p>
    <w:p w14:paraId="13000000">
      <w:pPr>
        <w:ind/>
        <w:jc w:val="center"/>
        <w:rPr>
          <w:rFonts w:ascii="Times New Roman" w:hAnsi="Times New Roman"/>
          <w:b w:val="1"/>
          <w:sz w:val="60"/>
        </w:rPr>
      </w:pPr>
      <w:r>
        <w:rPr>
          <w:rFonts w:ascii="Times New Roman" w:hAnsi="Times New Roman"/>
          <w:b w:val="1"/>
          <w:sz w:val="60"/>
        </w:rPr>
        <w:t>№10</w:t>
      </w:r>
    </w:p>
    <w:p w14:paraId="14000000">
      <w:pPr>
        <w:ind/>
        <w:jc w:val="center"/>
        <w:rPr>
          <w:rFonts w:ascii="Times New Roman" w:hAnsi="Times New Roman"/>
          <w:b w:val="1"/>
          <w:sz w:val="60"/>
        </w:rPr>
      </w:pPr>
    </w:p>
    <w:p w14:paraId="15000000">
      <w:pPr>
        <w:ind/>
        <w:jc w:val="center"/>
        <w:rPr>
          <w:rFonts w:ascii="Times New Roman" w:hAnsi="Times New Roman"/>
          <w:b w:val="1"/>
          <w:sz w:val="60"/>
        </w:rPr>
      </w:pPr>
    </w:p>
    <w:p w14:paraId="16000000">
      <w:pPr>
        <w:ind/>
        <w:jc w:val="center"/>
        <w:rPr>
          <w:rFonts w:ascii="Times New Roman" w:hAnsi="Times New Roman"/>
          <w:b w:val="1"/>
          <w:sz w:val="60"/>
        </w:rPr>
      </w:pPr>
    </w:p>
    <w:p w14:paraId="17000000">
      <w:pPr>
        <w:ind/>
        <w:jc w:val="center"/>
        <w:rPr>
          <w:rFonts w:ascii="Times New Roman" w:hAnsi="Times New Roman"/>
          <w:b w:val="1"/>
          <w:sz w:val="60"/>
        </w:rPr>
      </w:pPr>
    </w:p>
    <w:p w14:paraId="18000000">
      <w:pPr>
        <w:ind/>
        <w:jc w:val="center"/>
        <w:rPr>
          <w:rFonts w:ascii="Times New Roman" w:hAnsi="Times New Roman"/>
          <w:b w:val="1"/>
          <w:sz w:val="60"/>
        </w:rPr>
      </w:pPr>
    </w:p>
    <w:p w14:paraId="19000000">
      <w:pPr>
        <w:ind/>
        <w:jc w:val="center"/>
        <w:rPr>
          <w:rFonts w:ascii="Times New Roman" w:hAnsi="Times New Roman"/>
          <w:b w:val="1"/>
          <w:sz w:val="60"/>
        </w:rPr>
      </w:pPr>
    </w:p>
    <w:p w14:paraId="1A000000">
      <w:pPr>
        <w:ind/>
        <w:jc w:val="center"/>
        <w:rPr>
          <w:rFonts w:ascii="Times New Roman" w:hAnsi="Times New Roman"/>
          <w:b w:val="1"/>
          <w:sz w:val="60"/>
        </w:rPr>
      </w:pPr>
    </w:p>
    <w:p w14:paraId="1B000000">
      <w:pPr>
        <w:ind/>
        <w:jc w:val="center"/>
        <w:rPr>
          <w:rFonts w:ascii="Times New Roman" w:hAnsi="Times New Roman"/>
          <w:b w:val="1"/>
          <w:sz w:val="60"/>
        </w:rPr>
      </w:pPr>
    </w:p>
    <w:p w14:paraId="1C000000">
      <w:pPr>
        <w:ind/>
        <w:jc w:val="center"/>
        <w:rPr>
          <w:rFonts w:ascii="Times New Roman" w:hAnsi="Times New Roman"/>
          <w:b w:val="1"/>
          <w:sz w:val="60"/>
        </w:rPr>
      </w:pPr>
    </w:p>
    <w:p w14:paraId="1D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Ответственный за кабинет: Мэн Ваньтин</w:t>
      </w:r>
    </w:p>
    <w:p w14:paraId="1E000000">
      <w:pPr>
        <w:ind/>
        <w:jc w:val="center"/>
        <w:rPr>
          <w:rFonts w:ascii="Times New Roman" w:hAnsi="Times New Roman"/>
          <w:sz w:val="28"/>
        </w:rPr>
      </w:pPr>
    </w:p>
    <w:p w14:paraId="1F000000">
      <w:pPr>
        <w:ind/>
        <w:jc w:val="center"/>
        <w:rPr>
          <w:rFonts w:ascii="Times New Roman" w:hAnsi="Times New Roman"/>
          <w:sz w:val="28"/>
        </w:rPr>
      </w:pPr>
    </w:p>
    <w:p w14:paraId="20000000">
      <w:pPr>
        <w:ind/>
        <w:jc w:val="center"/>
        <w:rPr>
          <w:rFonts w:ascii="Times New Roman" w:hAnsi="Times New Roman"/>
          <w:sz w:val="28"/>
        </w:rPr>
      </w:pPr>
      <w:r>
        <w:br w:type="page"/>
      </w:r>
    </w:p>
    <w:p w14:paraId="21000000">
      <w:pPr>
        <w:ind/>
        <w:jc w:val="center"/>
        <w:rPr>
          <w:rFonts w:ascii="Times New Roman" w:hAnsi="Times New Roman"/>
          <w:sz w:val="28"/>
        </w:rPr>
      </w:pPr>
    </w:p>
    <w:p w14:paraId="22000000">
      <w:pPr>
        <w:spacing w:line="360" w:lineRule="auto"/>
        <w:ind w:firstLine="567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Содержание паспорта учебного кабинета:</w:t>
      </w:r>
    </w:p>
    <w:p>
      <w:pPr>
        <w:pStyle w:val="Style_1"/>
        <w:tabs>
          <w:tab w:leader="dot" w:pos="9350" w:val="right"/>
        </w:tabs>
        <w:ind/>
      </w:pPr>
      <w:r>
        <w:fldChar w:fldCharType="begin"/>
      </w:r>
      <w:r>
        <w:instrText xml:space="preserve">TOC \h \z \u \o "1-3"</w:instrText>
      </w:r>
      <w:r>
        <w:fldChar w:fldCharType="separate"/>
      </w:r>
      <w:r>
        <w:fldChar w:fldCharType="begin"/>
      </w:r>
      <w:r>
        <w:instrText>HYPERLINK \l "__RefHeading___1"</w:instrText>
      </w:r>
      <w:r>
        <w:fldChar w:fldCharType="separate"/>
      </w:r>
      <w:r>
        <w:t>1. Общие положения</w:t>
      </w:r>
      <w:r>
        <w:tab/>
      </w:r>
      <w:r>
        <w:fldChar w:dirty="1" w:fldCharType="begin"/>
      </w:r>
      <w:r>
        <w:instrText>PAGEREF __RefHeading___1 \* MERGEFORMAT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24000000">
      <w:pPr>
        <w:pStyle w:val="Style_1"/>
        <w:tabs>
          <w:tab w:leader="dot" w:pos="9350" w:val="right"/>
        </w:tabs>
        <w:ind/>
      </w:pPr>
      <w:r>
        <w:fldChar w:fldCharType="begin"/>
      </w:r>
      <w:r>
        <w:instrText>HYPERLINK \l "__RefHeading___2"</w:instrText>
      </w:r>
      <w:r>
        <w:fldChar w:fldCharType="separate"/>
      </w:r>
      <w:r>
        <w:t>2. Требования к оснащению кабинета иностранного языка</w:t>
      </w:r>
      <w:r>
        <w:tab/>
      </w:r>
      <w:r>
        <w:fldChar w:dirty="1" w:fldCharType="begin"/>
      </w:r>
      <w:r>
        <w:instrText>PAGEREF __RefHeading___2 \* MERGEFORMAT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25000000">
      <w:pPr>
        <w:pStyle w:val="Style_1"/>
        <w:tabs>
          <w:tab w:leader="dot" w:pos="9350" w:val="right"/>
        </w:tabs>
        <w:ind/>
      </w:pPr>
      <w:r>
        <w:fldChar w:fldCharType="begin"/>
      </w:r>
      <w:r>
        <w:instrText>HYPERLINK \l "__RefHeading___3"</w:instrText>
      </w:r>
      <w:r>
        <w:fldChar w:fldCharType="separate"/>
      </w:r>
      <w:r>
        <w:t>3. Назначение кабинета</w:t>
      </w:r>
      <w:r>
        <w:tab/>
      </w:r>
      <w:r>
        <w:fldChar w:dirty="1" w:fldCharType="begin"/>
      </w:r>
      <w:r>
        <w:instrText>PAGEREF __RefHeading___3 \* MERGEFORMAT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26000000">
      <w:pPr>
        <w:pStyle w:val="Style_1"/>
        <w:tabs>
          <w:tab w:leader="dot" w:pos="9350" w:val="right"/>
        </w:tabs>
        <w:ind/>
      </w:pPr>
      <w:r>
        <w:fldChar w:fldCharType="begin"/>
      </w:r>
      <w:r>
        <w:instrText>HYPERLINK \l "__RefHeading___4"</w:instrText>
      </w:r>
      <w:r>
        <w:fldChar w:fldCharType="separate"/>
      </w:r>
      <w:r>
        <w:t>4. Занятость кабинета на 2024-2025 учебный год</w:t>
      </w:r>
      <w:r>
        <w:tab/>
      </w:r>
      <w:r>
        <w:fldChar w:dirty="1" w:fldCharType="begin"/>
      </w:r>
      <w:r>
        <w:instrText>PAGEREF __RefHeading___4 \* MERGEFORMAT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27000000">
      <w:pPr>
        <w:pStyle w:val="Style_1"/>
        <w:tabs>
          <w:tab w:leader="dot" w:pos="9350" w:val="right"/>
        </w:tabs>
        <w:ind/>
      </w:pPr>
      <w:r>
        <w:fldChar w:fldCharType="begin"/>
      </w:r>
      <w:r>
        <w:instrText>HYPERLINK \l "__RefHeading___5"</w:instrText>
      </w:r>
      <w:r>
        <w:fldChar w:fldCharType="separate"/>
      </w:r>
      <w:r>
        <w:t>5. Оснащение кабинета</w:t>
      </w:r>
      <w:r>
        <w:tab/>
      </w:r>
      <w:r>
        <w:fldChar w:dirty="1" w:fldCharType="begin"/>
      </w:r>
      <w:r>
        <w:instrText>PAGEREF __RefHeading___5 \* MERGEFORMAT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28000000">
      <w:pPr>
        <w:pStyle w:val="Style_1"/>
        <w:tabs>
          <w:tab w:leader="dot" w:pos="9350" w:val="right"/>
        </w:tabs>
        <w:ind/>
      </w:pPr>
      <w:r>
        <w:fldChar w:fldCharType="begin"/>
      </w:r>
      <w:r>
        <w:instrText>HYPERLINK \l "__RefHeading___6"</w:instrText>
      </w:r>
      <w:r>
        <w:fldChar w:fldCharType="separate"/>
      </w:r>
      <w:r>
        <w:t>6. План развития кабинета английского языка</w:t>
      </w:r>
      <w:r>
        <w:tab/>
      </w:r>
      <w:r>
        <w:fldChar w:dirty="1" w:fldCharType="begin"/>
      </w:r>
      <w:r>
        <w:instrText>PAGEREF __RefHeading___6 \* MERGEFORMAT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29000000">
      <w:pPr>
        <w:pStyle w:val="Style_1"/>
        <w:tabs>
          <w:tab w:leader="dot" w:pos="9350" w:val="right"/>
        </w:tabs>
        <w:ind/>
      </w:pPr>
      <w:r>
        <w:fldChar w:fldCharType="begin"/>
      </w:r>
      <w:r>
        <w:instrText>HYPERLINK \l "__RefHeading___7"</w:instrText>
      </w:r>
      <w:r>
        <w:fldChar w:fldCharType="separate"/>
      </w:r>
      <w:r>
        <w:t>7. Методическое обеспечение кабинета</w:t>
      </w:r>
      <w:r>
        <w:tab/>
      </w:r>
      <w:r>
        <w:fldChar w:dirty="1" w:fldCharType="begin"/>
      </w:r>
      <w:r>
        <w:instrText>PAGEREF __RefHeading___7 \* MERGEFORMAT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2A000000">
      <w:pPr>
        <w:pStyle w:val="Style_1"/>
        <w:tabs>
          <w:tab w:leader="dot" w:pos="9350" w:val="right"/>
        </w:tabs>
        <w:ind/>
      </w:pPr>
      <w:r>
        <w:fldChar w:fldCharType="begin"/>
      </w:r>
      <w:r>
        <w:instrText>HYPERLINK \l "__RefHeading___8"</w:instrText>
      </w:r>
      <w:r>
        <w:fldChar w:fldCharType="separate"/>
      </w:r>
      <w:r>
        <w:t>8. Должностные обязанности</w:t>
      </w:r>
      <w:r>
        <w:tab/>
      </w:r>
      <w:r>
        <w:fldChar w:dirty="1" w:fldCharType="begin"/>
      </w:r>
      <w:r>
        <w:instrText>PAGEREF __RefHeading___8 \* MERGEFORMAT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2B000000">
      <w:pPr>
        <w:pStyle w:val="Style_1"/>
        <w:tabs>
          <w:tab w:leader="dot" w:pos="9350" w:val="right"/>
        </w:tabs>
        <w:ind/>
      </w:pPr>
      <w:r>
        <w:fldChar w:fldCharType="begin"/>
      </w:r>
      <w:r>
        <w:instrText>HYPERLINK \l "__RefHeading___9"</w:instrText>
      </w:r>
      <w:r>
        <w:fldChar w:fldCharType="separate"/>
      </w:r>
      <w:r>
        <w:t>По охране труда учителей и заведующего кабинетом английского языка</w:t>
      </w:r>
      <w:r>
        <w:tab/>
      </w:r>
      <w:r>
        <w:fldChar w:dirty="1" w:fldCharType="begin"/>
      </w:r>
      <w:r>
        <w:instrText>PAGEREF __RefHeading___9 \* MERGEFORMAT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2C000000">
      <w:pPr>
        <w:pStyle w:val="Style_1"/>
        <w:tabs>
          <w:tab w:leader="dot" w:pos="9350" w:val="right"/>
        </w:tabs>
        <w:ind/>
      </w:pPr>
      <w:r>
        <w:fldChar w:fldCharType="begin"/>
      </w:r>
      <w:r>
        <w:instrText>HYPERLINK \l "__RefHeading___10"</w:instrText>
      </w:r>
      <w:r>
        <w:fldChar w:fldCharType="separate"/>
      </w:r>
      <w:r>
        <w:t>9. Инструкция по технике безопасности при работе в кабинете английского языка МБОУ Иройская СОШ</w:t>
      </w:r>
      <w:r>
        <w:tab/>
      </w:r>
      <w:r>
        <w:fldChar w:dirty="1" w:fldCharType="begin"/>
      </w:r>
      <w:r>
        <w:instrText>PAGEREF __RefHeading___10 \* MERGEFORMAT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r>
        <w:fldChar w:fldCharType="end"/>
      </w:r>
    </w:p>
    <w:p w14:paraId="2E000000">
      <w:pPr>
        <w:spacing w:line="360" w:lineRule="auto"/>
        <w:ind w:firstLine="567"/>
        <w:rPr>
          <w:rFonts w:ascii="Times New Roman" w:hAnsi="Times New Roman"/>
          <w:sz w:val="28"/>
        </w:rPr>
      </w:pPr>
    </w:p>
    <w:p w14:paraId="2F000000">
      <w:pPr>
        <w:spacing w:line="360" w:lineRule="auto"/>
        <w:ind w:firstLine="567"/>
        <w:rPr>
          <w:rFonts w:ascii="Times New Roman" w:hAnsi="Times New Roman"/>
          <w:sz w:val="28"/>
        </w:rPr>
      </w:pPr>
    </w:p>
    <w:p w14:paraId="30000000">
      <w:pPr>
        <w:spacing w:line="360" w:lineRule="auto"/>
        <w:ind w:firstLine="567"/>
        <w:rPr>
          <w:rFonts w:ascii="Times New Roman" w:hAnsi="Times New Roman"/>
          <w:sz w:val="28"/>
        </w:rPr>
      </w:pPr>
    </w:p>
    <w:p w14:paraId="31000000">
      <w:pPr>
        <w:spacing w:line="360" w:lineRule="auto"/>
        <w:ind w:firstLine="567"/>
        <w:rPr>
          <w:rFonts w:ascii="Times New Roman" w:hAnsi="Times New Roman"/>
          <w:sz w:val="28"/>
        </w:rPr>
      </w:pPr>
    </w:p>
    <w:p w14:paraId="32000000">
      <w:pPr>
        <w:spacing w:line="360" w:lineRule="auto"/>
        <w:ind w:firstLine="567"/>
        <w:rPr>
          <w:rFonts w:ascii="Times New Roman" w:hAnsi="Times New Roman"/>
          <w:sz w:val="28"/>
        </w:rPr>
      </w:pPr>
    </w:p>
    <w:p w14:paraId="33000000">
      <w:pPr>
        <w:spacing w:line="360" w:lineRule="auto"/>
        <w:ind w:firstLine="567"/>
        <w:rPr>
          <w:rFonts w:ascii="Times New Roman" w:hAnsi="Times New Roman"/>
          <w:sz w:val="28"/>
        </w:rPr>
      </w:pPr>
    </w:p>
    <w:p w14:paraId="34000000">
      <w:pPr>
        <w:spacing w:line="360" w:lineRule="auto"/>
        <w:ind w:firstLine="567"/>
        <w:rPr>
          <w:rFonts w:ascii="Times New Roman" w:hAnsi="Times New Roman"/>
          <w:sz w:val="28"/>
        </w:rPr>
      </w:pPr>
    </w:p>
    <w:p w14:paraId="35000000">
      <w:pPr>
        <w:spacing w:line="360" w:lineRule="auto"/>
        <w:ind w:firstLine="567"/>
        <w:rPr>
          <w:rFonts w:ascii="Times New Roman" w:hAnsi="Times New Roman"/>
          <w:sz w:val="28"/>
        </w:rPr>
      </w:pPr>
    </w:p>
    <w:p w14:paraId="36000000">
      <w:pPr>
        <w:spacing w:line="360" w:lineRule="auto"/>
        <w:ind w:firstLine="567"/>
        <w:rPr>
          <w:rFonts w:ascii="Times New Roman" w:hAnsi="Times New Roman"/>
          <w:sz w:val="28"/>
        </w:rPr>
      </w:pPr>
    </w:p>
    <w:p w14:paraId="37000000">
      <w:pPr>
        <w:spacing w:line="360" w:lineRule="auto"/>
        <w:ind w:firstLine="567"/>
        <w:rPr>
          <w:rFonts w:ascii="Times New Roman" w:hAnsi="Times New Roman"/>
          <w:sz w:val="28"/>
        </w:rPr>
      </w:pPr>
    </w:p>
    <w:p w14:paraId="38000000">
      <w:pPr>
        <w:spacing w:line="360" w:lineRule="auto"/>
        <w:ind w:firstLine="567"/>
        <w:rPr>
          <w:rFonts w:ascii="Times New Roman" w:hAnsi="Times New Roman"/>
          <w:sz w:val="28"/>
        </w:rPr>
      </w:pPr>
    </w:p>
    <w:p w14:paraId="39000000">
      <w:pPr>
        <w:spacing w:line="360" w:lineRule="auto"/>
        <w:ind w:firstLine="567"/>
        <w:rPr>
          <w:rFonts w:ascii="Times New Roman" w:hAnsi="Times New Roman"/>
          <w:sz w:val="28"/>
        </w:rPr>
      </w:pPr>
    </w:p>
    <w:p w14:paraId="3A000000">
      <w:pPr>
        <w:spacing w:line="360" w:lineRule="auto"/>
        <w:ind w:firstLine="567"/>
        <w:rPr>
          <w:rFonts w:ascii="Times New Roman" w:hAnsi="Times New Roman"/>
          <w:sz w:val="28"/>
        </w:rPr>
      </w:pPr>
    </w:p>
    <w:p w14:paraId="3B000000">
      <w:pPr>
        <w:spacing w:line="360" w:lineRule="auto"/>
        <w:ind w:firstLine="567"/>
        <w:rPr>
          <w:rFonts w:ascii="Times New Roman" w:hAnsi="Times New Roman"/>
          <w:sz w:val="28"/>
        </w:rPr>
      </w:pPr>
    </w:p>
    <w:p w14:paraId="3C000000">
      <w:pPr>
        <w:spacing w:line="360" w:lineRule="auto"/>
        <w:ind w:firstLine="567"/>
        <w:rPr>
          <w:rFonts w:ascii="Times New Roman" w:hAnsi="Times New Roman"/>
          <w:sz w:val="28"/>
        </w:rPr>
      </w:pPr>
    </w:p>
    <w:p w14:paraId="3D000000">
      <w:pPr>
        <w:spacing w:line="360" w:lineRule="auto"/>
        <w:ind w:firstLine="567"/>
        <w:rPr>
          <w:rFonts w:ascii="Times New Roman" w:hAnsi="Times New Roman"/>
          <w:sz w:val="28"/>
        </w:rPr>
      </w:pPr>
    </w:p>
    <w:p w14:paraId="3E000000">
      <w:pPr>
        <w:spacing w:line="360" w:lineRule="auto"/>
        <w:ind w:firstLine="567"/>
        <w:rPr>
          <w:rFonts w:ascii="Times New Roman" w:hAnsi="Times New Roman"/>
          <w:sz w:val="28"/>
        </w:rPr>
      </w:pPr>
      <w:r>
        <w:br w:type="page"/>
      </w:r>
    </w:p>
    <w:p w14:paraId="3F000000">
      <w:pPr>
        <w:spacing w:line="360" w:lineRule="auto"/>
        <w:ind w:firstLine="567"/>
        <w:rPr>
          <w:rFonts w:ascii="Times New Roman" w:hAnsi="Times New Roman"/>
          <w:sz w:val="28"/>
        </w:rPr>
      </w:pPr>
    </w:p>
    <w:p w14:paraId="40000000">
      <w:bookmarkStart w:id="1" w:name="__RefHeading___1"/>
      <w:bookmarkEnd w:id="1"/>
      <w:pPr>
        <w:pStyle w:val="Style_2"/>
        <w:spacing w:line="360" w:lineRule="auto"/>
        <w:ind w:firstLine="85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Общие положения</w:t>
      </w:r>
    </w:p>
    <w:p w14:paraId="41000000">
      <w:pPr>
        <w:numPr>
          <w:numId w:val="1"/>
        </w:numPr>
        <w:spacing w:line="36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Учебный кабинет – это учебно-воспитательное подразделение МБОУ</w:t>
      </w:r>
    </w:p>
    <w:p w14:paraId="4200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Иройская СОШ, являющееся средством осуществления Государственной</w:t>
      </w:r>
    </w:p>
    <w:p w14:paraId="4300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программы образования, обеспечивающее оптимальные условия для</w:t>
      </w:r>
    </w:p>
    <w:p w14:paraId="4400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повышения уровня образования учащихся.</w:t>
      </w:r>
    </w:p>
    <w:p w14:paraId="45000000">
      <w:pPr>
        <w:numPr>
          <w:numId w:val="1"/>
        </w:numPr>
        <w:spacing w:line="36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Учебный кабинет должен соответствовать эстетическим, гигиеническим</w:t>
      </w:r>
    </w:p>
    <w:p w14:paraId="4600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требованиям и требованиям правил безопасности учебного процесса.</w:t>
      </w:r>
    </w:p>
    <w:p w14:paraId="47000000">
      <w:pPr>
        <w:numPr>
          <w:numId w:val="1"/>
        </w:numPr>
        <w:spacing w:line="36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Учебный кабинет должен соответствовать формированию культуры</w:t>
      </w:r>
    </w:p>
    <w:p w14:paraId="4800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личности обучающихся, повышению эффективности информационного</w:t>
      </w:r>
    </w:p>
    <w:p w14:paraId="4900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обслуживания учебно-воспитательного процесса.</w:t>
      </w:r>
    </w:p>
    <w:p w14:paraId="4A000000">
      <w:pPr>
        <w:numPr>
          <w:numId w:val="1"/>
        </w:numPr>
        <w:spacing w:line="36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Оснащение кабинета включает в себя: учебно-наглядные пособия,</w:t>
      </w:r>
    </w:p>
    <w:p w14:paraId="4B00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учебное оборудование, приспособление для практических занятий по</w:t>
      </w:r>
    </w:p>
    <w:p w14:paraId="4C00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предмету, технические средства оборудования.</w:t>
      </w:r>
    </w:p>
    <w:p w14:paraId="4D00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</w:p>
    <w:p w14:paraId="4E00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</w:p>
    <w:p w14:paraId="4F00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</w:p>
    <w:p w14:paraId="5000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</w:p>
    <w:p w14:paraId="5100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</w:p>
    <w:p w14:paraId="5200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</w:p>
    <w:p w14:paraId="5300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</w:p>
    <w:p w14:paraId="5400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</w:p>
    <w:p w14:paraId="5500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</w:p>
    <w:p w14:paraId="5600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</w:p>
    <w:p w14:paraId="5700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</w:p>
    <w:p w14:paraId="5800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</w:p>
    <w:p w14:paraId="5900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</w:p>
    <w:p w14:paraId="5A00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</w:p>
    <w:p w14:paraId="5B00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</w:p>
    <w:p w14:paraId="5C00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</w:p>
    <w:p w14:paraId="5D00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  <w:r>
        <w:br w:type="page"/>
      </w:r>
    </w:p>
    <w:p w14:paraId="5E000000">
      <w:pPr>
        <w:pStyle w:val="Style_2"/>
        <w:spacing w:line="360" w:lineRule="auto"/>
        <w:ind w:firstLine="850"/>
        <w:jc w:val="both"/>
        <w:rPr>
          <w:rFonts w:ascii="Times New Roman" w:hAnsi="Times New Roman"/>
          <w:sz w:val="28"/>
        </w:rPr>
      </w:pPr>
    </w:p>
    <w:p w14:paraId="5F000000">
      <w:bookmarkStart w:id="2" w:name="__RefHeading___2"/>
      <w:bookmarkEnd w:id="2"/>
      <w:pPr>
        <w:pStyle w:val="Style_2"/>
        <w:spacing w:line="360" w:lineRule="auto"/>
        <w:ind w:firstLine="85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Требования к оснащению кабинета иностранного языка</w:t>
      </w:r>
    </w:p>
    <w:p w14:paraId="60000000">
      <w:pPr>
        <w:numPr>
          <w:numId w:val="2"/>
        </w:numPr>
        <w:spacing w:line="36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Наличие в кабинете нормативных документов (Федеральный</w:t>
      </w:r>
    </w:p>
    <w:p w14:paraId="6100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государственный образовательный стандарт, рабочая программа,</w:t>
      </w:r>
    </w:p>
    <w:p w14:paraId="6200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 и т.д.), регламентирующих деятельность по реализации</w:t>
      </w:r>
    </w:p>
    <w:p w14:paraId="6300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Федеральной государственной программы по предмету.</w:t>
      </w:r>
    </w:p>
    <w:p w14:paraId="64000000">
      <w:pPr>
        <w:numPr>
          <w:numId w:val="2"/>
        </w:numPr>
        <w:spacing w:line="36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Укомплектованность кабинета учебным оборудованием, учебно</w:t>
      </w:r>
    </w:p>
    <w:p w14:paraId="6500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методическим комплексом средств обучения, необходимых для</w:t>
      </w:r>
    </w:p>
    <w:p w14:paraId="6600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выполнения образовательной программы школы (в соответствии</w:t>
      </w:r>
    </w:p>
    <w:p w14:paraId="6700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требованиям стандарта образования и образовательным программам)</w:t>
      </w:r>
    </w:p>
    <w:p w14:paraId="68000000">
      <w:pPr>
        <w:numPr>
          <w:numId w:val="2"/>
        </w:numPr>
        <w:spacing w:line="36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Соблюдение техники безопасности, санитарно-гигиенических норм в</w:t>
      </w:r>
    </w:p>
    <w:p w14:paraId="6900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учебном кабинете.</w:t>
      </w:r>
    </w:p>
    <w:p w14:paraId="6A000000">
      <w:pPr>
        <w:numPr>
          <w:numId w:val="2"/>
        </w:numPr>
        <w:spacing w:line="36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Укомплектованность кабинета оборудованием и учебно-методическим</w:t>
      </w:r>
    </w:p>
    <w:p w14:paraId="6B00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комплексом средств обучения.</w:t>
      </w:r>
    </w:p>
    <w:p w14:paraId="6C000000">
      <w:pPr>
        <w:numPr>
          <w:numId w:val="2"/>
        </w:numPr>
        <w:spacing w:line="36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Соответствие оборудования и учебно-методического комплекса средств</w:t>
      </w:r>
    </w:p>
    <w:p w14:paraId="6D00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обучения профилю кабинета.</w:t>
      </w:r>
    </w:p>
    <w:p w14:paraId="6E000000">
      <w:pPr>
        <w:numPr>
          <w:numId w:val="2"/>
        </w:numPr>
        <w:spacing w:line="36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Наличие в кабинете комплекса материалов, который носит обучающий</w:t>
      </w:r>
    </w:p>
    <w:p w14:paraId="6F00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характер.</w:t>
      </w:r>
    </w:p>
    <w:p w14:paraId="70000000">
      <w:pPr>
        <w:numPr>
          <w:numId w:val="2"/>
        </w:numPr>
        <w:spacing w:line="36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Обеспеченность кабинета учебниками, дидактическими и раздаточными</w:t>
      </w:r>
    </w:p>
    <w:p w14:paraId="7100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материалами по его профилю.</w:t>
      </w:r>
    </w:p>
    <w:p w14:paraId="72000000">
      <w:pPr>
        <w:numPr>
          <w:numId w:val="2"/>
        </w:numPr>
        <w:spacing w:line="36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Наличие в кабинете стендового материала, который носит обучающий</w:t>
      </w:r>
    </w:p>
    <w:p w14:paraId="7300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характер.</w:t>
      </w:r>
    </w:p>
    <w:p w14:paraId="74000000">
      <w:pPr>
        <w:numPr>
          <w:numId w:val="2"/>
        </w:numPr>
        <w:spacing w:line="36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Соблюдение эстетических требований к оформлению кабинета: наличие</w:t>
      </w:r>
    </w:p>
    <w:p w14:paraId="7500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постоянных и сменных учебно-информационных стендов.</w:t>
      </w:r>
    </w:p>
    <w:p w14:paraId="76000000">
      <w:pPr>
        <w:numPr>
          <w:numId w:val="2"/>
        </w:numPr>
        <w:spacing w:line="36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Расписание работы учебного кабинета.</w:t>
      </w:r>
    </w:p>
    <w:p w14:paraId="7700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</w:p>
    <w:p w14:paraId="7800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</w:p>
    <w:p w14:paraId="7900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</w:p>
    <w:p w14:paraId="7A00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</w:p>
    <w:p w14:paraId="7B00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  <w:r>
        <w:br w:type="page"/>
      </w:r>
    </w:p>
    <w:p w14:paraId="7C00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</w:p>
    <w:p w14:paraId="7D000000">
      <w:bookmarkStart w:id="3" w:name="__RefHeading___3"/>
      <w:bookmarkEnd w:id="3"/>
      <w:pPr>
        <w:pStyle w:val="Style_2"/>
        <w:spacing w:line="360" w:lineRule="auto"/>
        <w:ind w:firstLine="85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Назначение кабинета</w:t>
      </w:r>
    </w:p>
    <w:p w14:paraId="7E000000">
      <w:pPr>
        <w:spacing w:line="36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Учебный кабинет – сложная функциональная система, назначение которой </w:t>
      </w:r>
      <w:r>
        <w:rPr>
          <w:rFonts w:ascii="Times New Roman" w:hAnsi="Times New Roman"/>
          <w:sz w:val="28"/>
        </w:rPr>
        <w:t xml:space="preserve">– рациональная организация учебно-воспитательного процесса по учебному </w:t>
      </w:r>
      <w:r>
        <w:rPr>
          <w:rFonts w:ascii="Times New Roman" w:hAnsi="Times New Roman"/>
          <w:sz w:val="28"/>
        </w:rPr>
        <w:t>предмету, оптимизация его во всех звеньях.</w:t>
      </w:r>
    </w:p>
    <w:p w14:paraId="7F00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Оптимизация процесса обучения – это целенаправленный выбор </w:t>
      </w:r>
      <w:r>
        <w:rPr>
          <w:rFonts w:ascii="Times New Roman" w:hAnsi="Times New Roman"/>
          <w:sz w:val="28"/>
        </w:rPr>
        <w:t xml:space="preserve">педагогами наилучшего варианта построения этого процесса, который </w:t>
      </w:r>
      <w:r>
        <w:rPr>
          <w:rFonts w:ascii="Times New Roman" w:hAnsi="Times New Roman"/>
          <w:sz w:val="28"/>
        </w:rPr>
        <w:t xml:space="preserve">обеспечивает за отведенное время максимально возможную эффективность </w:t>
      </w:r>
      <w:r>
        <w:rPr>
          <w:rFonts w:ascii="Times New Roman" w:hAnsi="Times New Roman"/>
          <w:sz w:val="28"/>
        </w:rPr>
        <w:t xml:space="preserve">решения задач образования и воспитания школьников. </w:t>
      </w:r>
    </w:p>
    <w:p w14:paraId="8000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Решение методических </w:t>
      </w:r>
      <w:r>
        <w:rPr>
          <w:rFonts w:ascii="Times New Roman" w:hAnsi="Times New Roman"/>
          <w:sz w:val="28"/>
        </w:rPr>
        <w:t xml:space="preserve">проблем оптимизации учебно-воспитательного процесса зависит от условий, в </w:t>
      </w:r>
      <w:r>
        <w:rPr>
          <w:rFonts w:ascii="Times New Roman" w:hAnsi="Times New Roman"/>
          <w:sz w:val="28"/>
        </w:rPr>
        <w:t xml:space="preserve">которых протекает совместная деятельность учащихся и учителя, насколько эти </w:t>
      </w:r>
      <w:r>
        <w:rPr>
          <w:rFonts w:ascii="Times New Roman" w:hAnsi="Times New Roman"/>
          <w:sz w:val="28"/>
        </w:rPr>
        <w:t xml:space="preserve">условия отвечают специфике их деятельности, в какой мере они позволяют </w:t>
      </w:r>
      <w:r>
        <w:rPr>
          <w:rFonts w:ascii="Times New Roman" w:hAnsi="Times New Roman"/>
          <w:sz w:val="28"/>
        </w:rPr>
        <w:t xml:space="preserve">добиться запланированных результатов при определенных затратах сил, </w:t>
      </w:r>
      <w:r>
        <w:rPr>
          <w:rFonts w:ascii="Times New Roman" w:hAnsi="Times New Roman"/>
          <w:sz w:val="28"/>
        </w:rPr>
        <w:t xml:space="preserve">времени учителя и учащихся, используя при этом прогрессивные методы, </w:t>
      </w:r>
      <w:r>
        <w:rPr>
          <w:rFonts w:ascii="Times New Roman" w:hAnsi="Times New Roman"/>
          <w:sz w:val="28"/>
        </w:rPr>
        <w:t>организационные формы, средства обучения.</w:t>
      </w:r>
    </w:p>
    <w:p w14:paraId="8100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Учебный кабинет оборудуется системой средств обучения, мебелью, </w:t>
      </w:r>
      <w:r>
        <w:rPr>
          <w:rFonts w:ascii="Times New Roman" w:hAnsi="Times New Roman"/>
          <w:sz w:val="28"/>
        </w:rPr>
        <w:t>приспособлениями, средствами оргтехники, книжным фондом.</w:t>
      </w:r>
    </w:p>
    <w:p w14:paraId="8200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Задача кабинета – создавать все необходимые условия для овладения </w:t>
      </w:r>
      <w:r>
        <w:rPr>
          <w:rFonts w:ascii="Times New Roman" w:hAnsi="Times New Roman"/>
          <w:sz w:val="28"/>
        </w:rPr>
        <w:t xml:space="preserve">учебным предметом на уроках, внеклассных занятиях под руководством </w:t>
      </w:r>
      <w:r>
        <w:rPr>
          <w:rFonts w:ascii="Times New Roman" w:hAnsi="Times New Roman"/>
          <w:sz w:val="28"/>
        </w:rPr>
        <w:t>учителя или самостоятельно, индивидуально в группе.</w:t>
      </w:r>
    </w:p>
    <w:p w14:paraId="8300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</w:p>
    <w:p w14:paraId="8400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</w:p>
    <w:p w14:paraId="8500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</w:p>
    <w:p w14:paraId="8600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</w:p>
    <w:p w14:paraId="8700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</w:p>
    <w:p w14:paraId="8800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</w:p>
    <w:p w14:paraId="8900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</w:p>
    <w:p w14:paraId="8A00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</w:p>
    <w:p w14:paraId="8B00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</w:p>
    <w:p w14:paraId="8C00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</w:p>
    <w:p w14:paraId="8D00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  <w:r>
        <w:br w:type="page"/>
      </w:r>
    </w:p>
    <w:p w14:paraId="8E00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</w:p>
    <w:p w14:paraId="8F000000">
      <w:bookmarkStart w:id="4" w:name="__RefHeading___4"/>
      <w:bookmarkEnd w:id="4"/>
      <w:pPr>
        <w:pStyle w:val="Style_2"/>
        <w:spacing w:line="360" w:lineRule="auto"/>
        <w:ind w:firstLine="85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Занятость кабинета на 2024-2025 учебный год</w:t>
      </w:r>
    </w:p>
    <w:p w14:paraId="9000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Предмет: Английский язык</w:t>
      </w:r>
    </w:p>
    <w:p w14:paraId="9100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ФИО ответственного за кабинет: Мэн Ваньтин</w:t>
      </w:r>
    </w:p>
    <w:p w14:paraId="9200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Класс, ответственный за кабинет: 7 класс</w:t>
      </w:r>
    </w:p>
    <w:p w14:paraId="9300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Классы, для которых оборудован кабинет: 2, 3, 4, 5, 6, 7, 8, 9 ,10, 11 </w:t>
      </w:r>
    </w:p>
    <w:p w14:paraId="9400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классы</w:t>
      </w:r>
    </w:p>
    <w:p w14:paraId="9500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Площадь кабинета: 45 кв.м</w:t>
      </w:r>
    </w:p>
    <w:p w14:paraId="9600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Число посадочных мест: 16</w:t>
      </w:r>
    </w:p>
    <w:p w14:paraId="9700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</w:p>
    <w:p w14:paraId="98000000">
      <w:pPr>
        <w:spacing w:line="360" w:lineRule="auto"/>
        <w:ind w:firstLine="85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Расписание работы кабинета</w:t>
      </w:r>
    </w:p>
    <w:p w14:paraId="99000000">
      <w:pPr>
        <w:spacing w:line="360" w:lineRule="auto"/>
        <w:ind w:firstLine="85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2024-2025 учебный год</w:t>
      </w: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402"/>
        <w:gridCol w:w="3402"/>
        <w:gridCol w:w="3402"/>
      </w:tblGrid>
      <w:tr>
        <w:trPr>
          <w:trHeight w:hRule="atLeast" w:val="360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ind w:firstLine="850"/>
            </w:pPr>
            <w:r>
              <w:t xml:space="preserve">Понедельник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ind w:firstLine="850"/>
            </w:pPr>
            <w:r>
              <w:t xml:space="preserve">Вторник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ind w:firstLine="850"/>
            </w:pPr>
            <w:r>
              <w:t>Среда</w:t>
            </w:r>
          </w:p>
        </w:tc>
      </w:tr>
      <w:tr>
        <w:trPr>
          <w:trHeight w:hRule="atLeast" w:val="360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numPr>
                <w:numId w:val="3"/>
              </w:numPr>
            </w:pPr>
            <w:r>
              <w:t>Урок</w:t>
            </w:r>
          </w:p>
          <w:p w14:paraId="9E000000">
            <w:pPr>
              <w:numPr>
                <w:numId w:val="3"/>
              </w:numPr>
            </w:pPr>
            <w:r>
              <w:t>Урок</w:t>
            </w:r>
          </w:p>
          <w:p w14:paraId="9F000000">
            <w:pPr>
              <w:numPr>
                <w:numId w:val="3"/>
              </w:numPr>
            </w:pPr>
            <w:r>
              <w:t>Урок</w:t>
            </w:r>
          </w:p>
          <w:p w14:paraId="A0000000">
            <w:pPr>
              <w:numPr>
                <w:numId w:val="3"/>
              </w:numPr>
            </w:pPr>
            <w:r>
              <w:t>Урок</w:t>
            </w:r>
          </w:p>
          <w:p w14:paraId="A1000000">
            <w:pPr>
              <w:numPr>
                <w:numId w:val="3"/>
              </w:numPr>
            </w:pPr>
            <w:r>
              <w:t>Урок</w:t>
            </w:r>
          </w:p>
          <w:p w14:paraId="A2000000">
            <w:pPr>
              <w:numPr>
                <w:numId w:val="3"/>
              </w:numPr>
            </w:pPr>
            <w:r>
              <w:t>Урок</w:t>
            </w:r>
          </w:p>
          <w:p w14:paraId="A3000000">
            <w:pPr>
              <w:numPr>
                <w:numId w:val="3"/>
              </w:num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numPr>
                <w:numId w:val="4"/>
              </w:numPr>
            </w:pPr>
            <w:r>
              <w:t>Урок</w:t>
            </w:r>
          </w:p>
          <w:p w14:paraId="A5000000">
            <w:pPr>
              <w:numPr>
                <w:numId w:val="4"/>
              </w:numPr>
            </w:pPr>
          </w:p>
          <w:p w14:paraId="A6000000">
            <w:pPr>
              <w:numPr>
                <w:numId w:val="4"/>
              </w:numPr>
            </w:pPr>
          </w:p>
          <w:p w14:paraId="A7000000">
            <w:pPr>
              <w:numPr>
                <w:numId w:val="4"/>
              </w:numPr>
            </w:pPr>
          </w:p>
          <w:p w14:paraId="A8000000">
            <w:pPr>
              <w:numPr>
                <w:numId w:val="4"/>
              </w:numPr>
            </w:pPr>
          </w:p>
          <w:p w14:paraId="A9000000">
            <w:pPr>
              <w:numPr>
                <w:numId w:val="4"/>
              </w:numPr>
            </w:pPr>
          </w:p>
          <w:p w14:paraId="AA000000">
            <w:pPr>
              <w:numPr>
                <w:numId w:val="4"/>
              </w:numPr>
            </w:pPr>
          </w:p>
          <w:p w14:paraId="AB000000"/>
          <w:p w14:paraId="AC000000">
            <w:r>
              <w:t>16:00 – индивидуальные консультации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numPr>
                <w:numId w:val="5"/>
              </w:numPr>
            </w:pPr>
            <w:r>
              <w:t>Урок</w:t>
            </w:r>
          </w:p>
          <w:p w14:paraId="AE000000">
            <w:pPr>
              <w:numPr>
                <w:numId w:val="5"/>
              </w:numPr>
            </w:pPr>
            <w:r>
              <w:t>Урок</w:t>
            </w:r>
          </w:p>
          <w:p w14:paraId="AF000000">
            <w:pPr>
              <w:numPr>
                <w:numId w:val="5"/>
              </w:numPr>
            </w:pPr>
            <w:r>
              <w:t>Урок</w:t>
            </w:r>
          </w:p>
          <w:p w14:paraId="B0000000">
            <w:pPr>
              <w:numPr>
                <w:numId w:val="5"/>
              </w:numPr>
            </w:pPr>
          </w:p>
          <w:p w14:paraId="B1000000">
            <w:pPr>
              <w:numPr>
                <w:numId w:val="5"/>
              </w:numPr>
            </w:pPr>
            <w:r>
              <w:t>Урок</w:t>
            </w:r>
          </w:p>
          <w:p w14:paraId="B2000000">
            <w:pPr>
              <w:numPr>
                <w:numId w:val="5"/>
              </w:numPr>
            </w:pPr>
            <w:r>
              <w:t>Урок</w:t>
            </w:r>
          </w:p>
          <w:p w14:paraId="B3000000">
            <w:pPr>
              <w:numPr>
                <w:numId w:val="5"/>
              </w:numPr>
            </w:pPr>
            <w:r>
              <w:t>Урок</w:t>
            </w:r>
          </w:p>
        </w:tc>
      </w:tr>
      <w:tr>
        <w:trPr>
          <w:trHeight w:hRule="atLeast" w:val="360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ind w:firstLine="850"/>
            </w:pPr>
            <w:r>
              <w:t>Четверг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ind w:firstLine="850"/>
            </w:pPr>
          </w:p>
          <w:p w14:paraId="B6000000">
            <w:pPr>
              <w:ind w:firstLine="850"/>
            </w:pPr>
            <w:r>
              <w:t>Пятница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ind w:firstLine="850"/>
            </w:pPr>
            <w:r>
              <w:t>Суббота</w:t>
            </w:r>
          </w:p>
        </w:tc>
      </w:tr>
      <w:tr>
        <w:trPr>
          <w:trHeight w:hRule="atLeast" w:val="360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numPr>
                <w:numId w:val="6"/>
              </w:numPr>
            </w:pPr>
            <w:r>
              <w:t>Урок</w:t>
            </w:r>
          </w:p>
          <w:p w14:paraId="B9000000">
            <w:pPr>
              <w:numPr>
                <w:numId w:val="6"/>
              </w:numPr>
            </w:pPr>
            <w:r>
              <w:t>Урок</w:t>
            </w:r>
          </w:p>
          <w:p w14:paraId="BA000000">
            <w:pPr>
              <w:numPr>
                <w:numId w:val="6"/>
              </w:numPr>
            </w:pPr>
            <w:r>
              <w:t>Урок</w:t>
            </w:r>
          </w:p>
          <w:p w14:paraId="BB000000">
            <w:pPr>
              <w:numPr>
                <w:numId w:val="6"/>
              </w:numPr>
            </w:pPr>
            <w:r>
              <w:t>Урок</w:t>
            </w:r>
          </w:p>
          <w:p w14:paraId="BC000000">
            <w:pPr>
              <w:numPr>
                <w:numId w:val="6"/>
              </w:numPr>
            </w:pPr>
          </w:p>
          <w:p w14:paraId="BD000000">
            <w:pPr>
              <w:numPr>
                <w:numId w:val="6"/>
              </w:numPr>
            </w:pPr>
            <w:r>
              <w:t>Урок</w:t>
            </w:r>
          </w:p>
          <w:p w14:paraId="BE000000">
            <w:pPr>
              <w:numPr>
                <w:numId w:val="6"/>
              </w:numPr>
            </w:pPr>
          </w:p>
          <w:p w14:paraId="BF000000"/>
          <w:p w14:paraId="C0000000">
            <w:r>
              <w:t>16:00 индивидуальные консультации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numPr>
                <w:numId w:val="7"/>
              </w:numPr>
            </w:pPr>
            <w:r>
              <w:t>Урок</w:t>
            </w:r>
          </w:p>
          <w:p w14:paraId="C2000000">
            <w:pPr>
              <w:numPr>
                <w:numId w:val="7"/>
              </w:numPr>
            </w:pPr>
            <w:r>
              <w:t>Урок</w:t>
            </w:r>
          </w:p>
          <w:p w14:paraId="C3000000">
            <w:pPr>
              <w:numPr>
                <w:numId w:val="7"/>
              </w:numPr>
            </w:pPr>
            <w:r>
              <w:t>Урок</w:t>
            </w:r>
          </w:p>
          <w:p w14:paraId="C4000000">
            <w:pPr>
              <w:numPr>
                <w:numId w:val="7"/>
              </w:numPr>
            </w:pPr>
            <w:r>
              <w:t>Урок</w:t>
            </w:r>
          </w:p>
          <w:p w14:paraId="C5000000">
            <w:pPr>
              <w:numPr>
                <w:numId w:val="7"/>
              </w:numPr>
            </w:pPr>
            <w:r>
              <w:t>Урок</w:t>
            </w:r>
          </w:p>
          <w:p w14:paraId="C6000000">
            <w:pPr>
              <w:numPr>
                <w:numId w:val="7"/>
              </w:numPr>
            </w:pPr>
            <w:r>
              <w:t>Урок</w:t>
            </w:r>
          </w:p>
          <w:p w14:paraId="C7000000">
            <w:pPr>
              <w:numPr>
                <w:numId w:val="7"/>
              </w:num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ind w:firstLine="850"/>
            </w:pPr>
          </w:p>
        </w:tc>
      </w:tr>
    </w:tbl>
    <w:p w14:paraId="C9000000">
      <w:pPr>
        <w:spacing w:line="360" w:lineRule="auto"/>
        <w:ind w:firstLine="850"/>
        <w:jc w:val="center"/>
        <w:rPr>
          <w:rFonts w:ascii="Times New Roman" w:hAnsi="Times New Roman"/>
          <w:sz w:val="28"/>
        </w:rPr>
      </w:pPr>
      <w:r>
        <w:br w:type="page"/>
      </w:r>
    </w:p>
    <w:p w14:paraId="CA000000">
      <w:bookmarkStart w:id="5" w:name="__RefHeading___5"/>
      <w:bookmarkEnd w:id="5"/>
      <w:pPr>
        <w:pStyle w:val="Style_2"/>
        <w:spacing w:line="360" w:lineRule="auto"/>
        <w:ind w:firstLine="85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Оснащение кабинета</w:t>
      </w:r>
    </w:p>
    <w:p w14:paraId="CB000000">
      <w:pPr>
        <w:spacing w:line="360" w:lineRule="auto"/>
        <w:ind w:firstLine="283"/>
        <w:jc w:val="both"/>
        <w:rPr>
          <w:rFonts w:ascii="Times New Roman" w:hAnsi="Times New Roman"/>
          <w:sz w:val="28"/>
        </w:rPr>
      </w:pPr>
      <w:r>
        <w:drawing>
          <wp:anchor allowOverlap="true" behindDoc="false" distL="114300" distR="114300" layoutInCell="true" locked="false" relativeHeight="251658240" simplePos="false">
            <wp:simplePos x="0" y="0"/>
            <wp:positionH relativeFrom="column">
              <wp:posOffset>49911</wp:posOffset>
            </wp:positionH>
            <wp:positionV relativeFrom="page">
              <wp:posOffset>912485</wp:posOffset>
            </wp:positionV>
            <wp:extent cx="6344538" cy="3639059"/>
            <wp:effectExtent b="0" l="0" r="0" t="0"/>
            <wp:wrapTopAndBottom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6344538" cy="3639059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CC00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</w:p>
    <w:p w14:paraId="CD00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</w:p>
    <w:p w14:paraId="CE00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</w:p>
    <w:p w14:paraId="CF00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</w:p>
    <w:p w14:paraId="D000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</w:p>
    <w:p w14:paraId="D100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</w:p>
    <w:p w14:paraId="D200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</w:p>
    <w:p w14:paraId="D300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</w:p>
    <w:p w14:paraId="D400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</w:p>
    <w:p w14:paraId="D500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</w:p>
    <w:p w14:paraId="D600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</w:p>
    <w:p w14:paraId="D700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</w:p>
    <w:p w14:paraId="D800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</w:p>
    <w:p w14:paraId="D900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</w:p>
    <w:p w14:paraId="DA00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</w:p>
    <w:p w14:paraId="DB00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  <w:r>
        <w:br w:type="page"/>
      </w:r>
    </w:p>
    <w:p w14:paraId="DC00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</w:p>
    <w:p w14:paraId="DD000000">
      <w:bookmarkStart w:id="6" w:name="__RefHeading___6"/>
      <w:bookmarkEnd w:id="6"/>
      <w:pPr>
        <w:pStyle w:val="Style_2"/>
        <w:spacing w:line="360" w:lineRule="auto"/>
        <w:ind w:firstLine="85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План развития кабинета английского языка</w:t>
      </w:r>
    </w:p>
    <w:p w14:paraId="DE000000">
      <w:pPr>
        <w:pStyle w:val="Style_3"/>
      </w:pPr>
      <w:r>
        <w:drawing>
          <wp:inline>
            <wp:extent cx="6604000" cy="7223125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604000" cy="722312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DF000000">
      <w:pPr>
        <w:pStyle w:val="Style_2"/>
        <w:ind/>
        <w:jc w:val="center"/>
        <w:rPr>
          <w:rFonts w:ascii="Times New Roman" w:hAnsi="Times New Roman"/>
          <w:sz w:val="28"/>
        </w:rPr>
      </w:pPr>
    </w:p>
    <w:p w14:paraId="E0000000">
      <w:pPr>
        <w:pStyle w:val="Style_2"/>
        <w:ind/>
        <w:jc w:val="center"/>
        <w:rPr>
          <w:rFonts w:ascii="Times New Roman" w:hAnsi="Times New Roman"/>
          <w:sz w:val="28"/>
        </w:rPr>
      </w:pPr>
    </w:p>
    <w:p w14:paraId="E1000000">
      <w:pPr>
        <w:pStyle w:val="Style_2"/>
        <w:ind/>
        <w:jc w:val="center"/>
        <w:rPr>
          <w:rFonts w:ascii="Times New Roman" w:hAnsi="Times New Roman"/>
          <w:sz w:val="28"/>
        </w:rPr>
      </w:pPr>
    </w:p>
    <w:p w14:paraId="E2000000">
      <w:pPr>
        <w:pStyle w:val="Style_2"/>
        <w:ind/>
        <w:jc w:val="center"/>
        <w:rPr>
          <w:rFonts w:ascii="Times New Roman" w:hAnsi="Times New Roman"/>
          <w:sz w:val="28"/>
        </w:rPr>
      </w:pPr>
    </w:p>
    <w:p w14:paraId="E3000000">
      <w:pPr>
        <w:pStyle w:val="Style_2"/>
        <w:ind/>
        <w:jc w:val="center"/>
        <w:rPr>
          <w:rFonts w:ascii="Times New Roman" w:hAnsi="Times New Roman"/>
          <w:sz w:val="28"/>
        </w:rPr>
      </w:pPr>
    </w:p>
    <w:p w14:paraId="E4000000">
      <w:pPr>
        <w:pStyle w:val="Style_2"/>
        <w:ind/>
        <w:jc w:val="center"/>
        <w:rPr>
          <w:rFonts w:ascii="Times New Roman" w:hAnsi="Times New Roman"/>
          <w:sz w:val="28"/>
        </w:rPr>
      </w:pPr>
    </w:p>
    <w:p w14:paraId="E5000000">
      <w:pPr>
        <w:pStyle w:val="Style_2"/>
        <w:ind/>
        <w:jc w:val="center"/>
        <w:rPr>
          <w:rFonts w:ascii="Times New Roman" w:hAnsi="Times New Roman"/>
          <w:sz w:val="28"/>
        </w:rPr>
      </w:pPr>
    </w:p>
    <w:p w14:paraId="E6000000">
      <w:bookmarkStart w:id="7" w:name="__RefHeading___7"/>
      <w:bookmarkEnd w:id="7"/>
      <w:pPr>
        <w:pStyle w:val="Style_2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Методическое обеспечение кабинета</w:t>
      </w:r>
    </w:p>
    <w:p w14:paraId="E7000000">
      <w:pPr>
        <w:pStyle w:val="Style_3"/>
      </w:pPr>
    </w:p>
    <w:p w14:paraId="E8000000">
      <w:pPr>
        <w:pStyle w:val="Style_3"/>
      </w:pPr>
      <w:r>
        <w:drawing>
          <wp:inline>
            <wp:extent cx="6508750" cy="8159750"/>
            <wp:effectExtent b="0" l="0" r="0" t="0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6508750" cy="815975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E900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</w:p>
    <w:p w14:paraId="EA00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</w:p>
    <w:p w14:paraId="EB00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</w:p>
    <w:p w14:paraId="EC00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  <w:r>
        <w:drawing>
          <wp:anchor allowOverlap="true" behindDoc="false" distL="114300" distR="114300" layoutInCell="true" locked="false" relativeHeight="251658240" simplePos="false">
            <wp:simplePos x="0" y="0"/>
            <wp:positionH relativeFrom="column">
              <wp:posOffset>89598</wp:posOffset>
            </wp:positionH>
            <wp:positionV relativeFrom="page">
              <wp:posOffset>424174</wp:posOffset>
            </wp:positionV>
            <wp:extent cx="6270624" cy="8794750"/>
            <wp:effectExtent b="0" l="0" r="0" t="0"/>
            <wp:wrapTopAndBottom/>
            <wp:docPr hidden="false" id="8" name="Picture 8"/>
            <a:graphic>
              <a:graphicData uri="http://schemas.openxmlformats.org/drawingml/2006/picture">
                <pic:pic>
                  <pic:nvPicPr>
                    <pic:cNvPr hidden="false" id="7" name="Picture 7"/>
                    <pic:cNvPicPr preferRelativeResize="true"/>
                  </pic:nvPicPr>
                  <pic:blipFill>
                    <a:blip r:embed="rId4"/>
                    <a:stretch/>
                  </pic:blipFill>
                  <pic:spPr>
                    <a:xfrm flipH="false" flipV="false" rot="0">
                      <a:ext cx="6270624" cy="879475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ED00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</w:p>
    <w:p w14:paraId="EE00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</w:p>
    <w:p w14:paraId="EF00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  <w:r>
        <w:drawing>
          <wp:anchor allowOverlap="true" behindDoc="false" distL="114300" distR="114300" layoutInCell="true" locked="false" relativeHeight="251658240" simplePos="false">
            <wp:simplePos x="0" y="0"/>
            <wp:positionH relativeFrom="column">
              <wp:posOffset>57848</wp:posOffset>
            </wp:positionH>
            <wp:positionV relativeFrom="page">
              <wp:posOffset>441320</wp:posOffset>
            </wp:positionV>
            <wp:extent cx="6254750" cy="8429625"/>
            <wp:effectExtent b="0" l="0" r="0" t="0"/>
            <wp:wrapTopAndBottom/>
            <wp:docPr hidden="false" id="10" name="Picture 10"/>
            <a:graphic>
              <a:graphicData uri="http://schemas.openxmlformats.org/drawingml/2006/picture">
                <pic:pic>
                  <pic:nvPicPr>
                    <pic:cNvPr hidden="false" id="9" name="Picture 9"/>
                    <pic:cNvPicPr preferRelativeResize="true"/>
                  </pic:nvPicPr>
                  <pic:blipFill>
                    <a:blip r:embed="rId5"/>
                    <a:stretch/>
                  </pic:blipFill>
                  <pic:spPr>
                    <a:xfrm flipH="false" flipV="false" rot="0">
                      <a:ext cx="6254750" cy="8429625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F000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  <w:r>
        <w:br w:type="page"/>
      </w:r>
    </w:p>
    <w:p w14:paraId="F1000000">
      <w:bookmarkStart w:id="8" w:name="__RefHeading___8"/>
      <w:bookmarkEnd w:id="8"/>
      <w:pPr>
        <w:pStyle w:val="Style_2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Должностные обязанности</w:t>
      </w:r>
    </w:p>
    <w:p w14:paraId="F2000000">
      <w:bookmarkStart w:id="9" w:name="__RefHeading___9"/>
      <w:bookmarkEnd w:id="9"/>
      <w:pPr>
        <w:pStyle w:val="Style_2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охране труда учителей и заведующего кабинетом английского языка</w:t>
      </w:r>
    </w:p>
    <w:p w14:paraId="F300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</w:p>
    <w:p w14:paraId="F400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Учителя и заведующие кабинетами, являющиеся ответственными за </w:t>
      </w:r>
      <w:r>
        <w:rPr>
          <w:rFonts w:ascii="Times New Roman" w:hAnsi="Times New Roman"/>
          <w:sz w:val="28"/>
        </w:rPr>
        <w:t xml:space="preserve">проведение занятий в соответствии с требованиями охраны труда и культуры, </w:t>
      </w:r>
      <w:r>
        <w:rPr>
          <w:rFonts w:ascii="Times New Roman" w:hAnsi="Times New Roman"/>
          <w:sz w:val="28"/>
        </w:rPr>
        <w:t>обеспечивают:</w:t>
      </w:r>
    </w:p>
    <w:p w14:paraId="F500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 Систематическое проведение инструктажа с учащимися при</w:t>
      </w:r>
    </w:p>
    <w:p w14:paraId="F600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использовании ТСО;</w:t>
      </w:r>
    </w:p>
    <w:p w14:paraId="F700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 Ежегодную разработку мероприятий по охране труда для включения их в</w:t>
      </w:r>
    </w:p>
    <w:p w14:paraId="F800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планы, соглашения по охране труда;</w:t>
      </w:r>
    </w:p>
    <w:p w14:paraId="F900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 Создание всех необходимых мер для здоровья и безопасных условий</w:t>
      </w:r>
    </w:p>
    <w:p w14:paraId="FA00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труда и занятий, а также контроль за выполнение установленных</w:t>
      </w:r>
    </w:p>
    <w:p w14:paraId="FB00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положений, правил и норм по охране труда.</w:t>
      </w:r>
    </w:p>
    <w:p w14:paraId="FC00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 Проведение всех видов занятий и других работ только при наличии</w:t>
      </w:r>
    </w:p>
    <w:p w14:paraId="FD00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соответствующего оборудования и других условий, требуемых</w:t>
      </w:r>
    </w:p>
    <w:p w14:paraId="FE00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правилами и нормами по технике безопасности и производственной</w:t>
      </w:r>
    </w:p>
    <w:p w14:paraId="FF00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санитарии.</w:t>
      </w:r>
    </w:p>
    <w:p w14:paraId="0001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 Размещение установок, стендов и приборов в соответствии с правилами и</w:t>
      </w:r>
    </w:p>
    <w:p w14:paraId="0101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нормами по технике безопасности производственной санитарии;</w:t>
      </w:r>
    </w:p>
    <w:p w14:paraId="0201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 Безопасное состояние учебных рабочих мест, приборов, инструментов;</w:t>
      </w:r>
    </w:p>
    <w:p w14:paraId="0301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 Нормальное санитарное состояние помещений;</w:t>
      </w:r>
    </w:p>
    <w:p w14:paraId="0401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 Своевременное сообщение администрации о несчастных случаях,</w:t>
      </w:r>
    </w:p>
    <w:p w14:paraId="0501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связанных с работой учащихся в кабинете;</w:t>
      </w:r>
    </w:p>
    <w:p w14:paraId="0601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 Проверку знаний и выполнение правил учащихся в кабинете;</w:t>
      </w:r>
    </w:p>
    <w:p w14:paraId="0701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 Проведение в сроки, установленные положением 1 ступени,</w:t>
      </w:r>
    </w:p>
    <w:p w14:paraId="0801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административно-общественного контроля состояния охраны труда с</w:t>
      </w:r>
    </w:p>
    <w:p w14:paraId="0901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записью в журнале административно- общественного контроля;</w:t>
      </w:r>
    </w:p>
    <w:p w14:paraId="0A01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 Приемку кабинета перед началом учебного года комиссией с</w:t>
      </w:r>
    </w:p>
    <w:p w14:paraId="0B01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оформлением акта.</w:t>
      </w:r>
    </w:p>
    <w:p w14:paraId="0C01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</w:p>
    <w:p w14:paraId="0D01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</w:p>
    <w:p w14:paraId="0E01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Приостанавливают проведение работы или занятий, сопряженных с </w:t>
      </w:r>
      <w:r>
        <w:rPr>
          <w:rFonts w:ascii="Times New Roman" w:hAnsi="Times New Roman"/>
          <w:sz w:val="28"/>
        </w:rPr>
        <w:t>опасностью для жизни.</w:t>
      </w:r>
    </w:p>
    <w:p w14:paraId="0F01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отвечают за несчастные случаи, происшедшие в результате невыполнения им </w:t>
      </w:r>
      <w:r>
        <w:rPr>
          <w:rFonts w:ascii="Times New Roman" w:hAnsi="Times New Roman"/>
          <w:sz w:val="28"/>
        </w:rPr>
        <w:t>обязанностей и других правил и норм по охране труда.</w:t>
      </w:r>
    </w:p>
    <w:p w14:paraId="1001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</w:p>
    <w:p w14:paraId="1101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</w:p>
    <w:p w14:paraId="1201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</w:p>
    <w:p w14:paraId="1301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</w:p>
    <w:p w14:paraId="1401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</w:p>
    <w:p w14:paraId="1501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</w:p>
    <w:p w14:paraId="1601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</w:p>
    <w:p w14:paraId="1701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</w:p>
    <w:p w14:paraId="1801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</w:p>
    <w:p w14:paraId="1901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</w:p>
    <w:p w14:paraId="1A01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</w:p>
    <w:p w14:paraId="1B01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</w:p>
    <w:p w14:paraId="1C01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</w:p>
    <w:p w14:paraId="1D01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</w:p>
    <w:p w14:paraId="1E01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</w:p>
    <w:p w14:paraId="1F01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</w:p>
    <w:p w14:paraId="2001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</w:p>
    <w:p w14:paraId="2101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</w:p>
    <w:p w14:paraId="2201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</w:p>
    <w:p w14:paraId="2301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</w:p>
    <w:p w14:paraId="2401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</w:p>
    <w:p w14:paraId="2501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</w:p>
    <w:p w14:paraId="2601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</w:p>
    <w:p w14:paraId="2701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</w:p>
    <w:p w14:paraId="2801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</w:p>
    <w:p w14:paraId="2901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</w:p>
    <w:p w14:paraId="2A01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  <w:r>
        <w:br w:type="page"/>
      </w:r>
    </w:p>
    <w:p w14:paraId="2B010000">
      <w:bookmarkStart w:id="10" w:name="__RefHeading___10"/>
      <w:bookmarkEnd w:id="10"/>
      <w:pPr>
        <w:pStyle w:val="Style_2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Инструкция по технике безопасности при работе в кабинете английского </w:t>
      </w:r>
      <w:r>
        <w:rPr>
          <w:rFonts w:ascii="Times New Roman" w:hAnsi="Times New Roman"/>
          <w:sz w:val="28"/>
        </w:rPr>
        <w:t xml:space="preserve">языка </w:t>
      </w:r>
      <w:r>
        <w:rPr>
          <w:rFonts w:ascii="Times New Roman" w:hAnsi="Times New Roman"/>
          <w:sz w:val="28"/>
        </w:rPr>
        <w:t>МБОУ Иройская СОШ</w:t>
      </w:r>
    </w:p>
    <w:p w14:paraId="2C010000">
      <w:pPr>
        <w:pStyle w:val="Style_3"/>
      </w:pPr>
    </w:p>
    <w:p w14:paraId="2D010000">
      <w:pPr>
        <w:spacing w:line="360" w:lineRule="auto"/>
        <w:ind w:firstLine="85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I. Общие требования по охране труда.</w:t>
      </w:r>
    </w:p>
    <w:p w14:paraId="2E01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Соблюдение требований настоящей инструкции обязательно для</w:t>
      </w:r>
    </w:p>
    <w:p w14:paraId="2F01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учащихся, работающих в кабинете английского языка.</w:t>
      </w:r>
    </w:p>
    <w:p w14:paraId="3001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запрещается использовать электронагревательные приборы.</w:t>
      </w:r>
    </w:p>
    <w:p w14:paraId="3101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каждый ученик отвечает за чистоту, порядок и сохранность своего</w:t>
      </w:r>
    </w:p>
    <w:p w14:paraId="3201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рабочего места.</w:t>
      </w:r>
    </w:p>
    <w:p w14:paraId="3301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учащимся категорически запрещается мыть окна, светильники, чистить</w:t>
      </w:r>
    </w:p>
    <w:p w14:paraId="3401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стекла, подходить к электроприборам, выключателям, розеткам.</w:t>
      </w:r>
    </w:p>
    <w:p w14:paraId="3501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нельзя закрывать и открывать окна, садиться и подниматься на</w:t>
      </w:r>
    </w:p>
    <w:p w14:paraId="3601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подоконники.</w:t>
      </w:r>
    </w:p>
    <w:p w14:paraId="3701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</w:p>
    <w:p w14:paraId="38010000">
      <w:pPr>
        <w:spacing w:line="360" w:lineRule="auto"/>
        <w:ind w:firstLine="85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II. Перед началом работы.</w:t>
      </w:r>
    </w:p>
    <w:p w14:paraId="3901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При входе в класс не толкаться, не суетиться, соблюдать дисциплину и</w:t>
      </w:r>
    </w:p>
    <w:p w14:paraId="3A01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организованность.</w:t>
      </w:r>
    </w:p>
    <w:p w14:paraId="3B01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Прежде чем приступить к уроку, необходимо вспомнить все указания</w:t>
      </w:r>
    </w:p>
    <w:p w14:paraId="3C01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учителя по безопасному ведению занятия.</w:t>
      </w:r>
    </w:p>
    <w:p w14:paraId="3D01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</w:p>
    <w:p w14:paraId="3E010000">
      <w:pPr>
        <w:spacing w:line="360" w:lineRule="auto"/>
        <w:ind w:firstLine="85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III. Во время работы.</w:t>
      </w:r>
    </w:p>
    <w:p w14:paraId="3F01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 кабинете соблюдайте порядок и чистоту, выполняйте правила ТБ.</w:t>
      </w:r>
    </w:p>
    <w:p w14:paraId="4001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Не держите на рабочем месте предметы, не требующиеся при</w:t>
      </w:r>
    </w:p>
    <w:p w14:paraId="4101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выполнении задания.</w:t>
      </w:r>
    </w:p>
    <w:p w14:paraId="4201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Не отвлекайтесь сами и не отвлекайте других от работы посторонними</w:t>
      </w:r>
    </w:p>
    <w:p w14:paraId="4301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разговорами.</w:t>
      </w:r>
    </w:p>
    <w:p w14:paraId="4401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Будьте внимательны, дисциплинированны, осторожны, точно выполняйте</w:t>
      </w:r>
    </w:p>
    <w:p w14:paraId="4501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указания учителя.</w:t>
      </w:r>
    </w:p>
    <w:p w14:paraId="4601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При использовании ТСО принимайте меры предосторожности.</w:t>
      </w:r>
    </w:p>
    <w:p w14:paraId="4701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Не сорить, не пылить, мусор убирать в специальную урну.</w:t>
      </w:r>
    </w:p>
    <w:p w14:paraId="4801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</w:p>
    <w:p w14:paraId="4901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</w:p>
    <w:p w14:paraId="4A010000">
      <w:pPr>
        <w:spacing w:line="360" w:lineRule="auto"/>
        <w:ind w:firstLine="85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IV. При аварийной ситуации.</w:t>
      </w:r>
    </w:p>
    <w:p w14:paraId="4B01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При возникновении в кабинете во время занятий аварийных ситуаций не</w:t>
      </w:r>
    </w:p>
    <w:p w14:paraId="4C01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допускать паники и подчиняться только указаниям учителя.</w:t>
      </w:r>
    </w:p>
    <w:p w14:paraId="4D01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В аварийных ситуациях выводить учащихся из класса согласно плану</w:t>
      </w:r>
    </w:p>
    <w:p w14:paraId="4E01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эвакуации школы.</w:t>
      </w:r>
    </w:p>
    <w:p w14:paraId="4F01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</w:p>
    <w:p w14:paraId="50010000">
      <w:pPr>
        <w:spacing w:line="360" w:lineRule="auto"/>
        <w:ind w:firstLine="85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V. После окончания работы.</w:t>
      </w:r>
    </w:p>
    <w:p w14:paraId="5101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Уборка рабочих мест по окончании работы производится в соответствии с</w:t>
      </w:r>
    </w:p>
    <w:p w14:paraId="5201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указаниями учителя.</w:t>
      </w:r>
    </w:p>
    <w:p w14:paraId="5301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При выходе из класса не толкаться, не суетиться, соблюдать дисциплину и</w:t>
      </w:r>
    </w:p>
    <w:p w14:paraId="5401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организованность.</w:t>
      </w:r>
    </w:p>
    <w:p w14:paraId="5501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</w:p>
    <w:p w14:paraId="56010000">
      <w:pPr>
        <w:spacing w:line="360" w:lineRule="auto"/>
        <w:ind w:firstLine="85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Правила для учащихся</w:t>
      </w:r>
    </w:p>
    <w:p w14:paraId="5701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 Прилежно учиться.</w:t>
      </w:r>
    </w:p>
    <w:p w14:paraId="5801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 Внимательно слушать объяснение учителя, выполнять все его задания.</w:t>
      </w:r>
    </w:p>
    <w:p w14:paraId="5901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 Старательно трудиться, участвовать в самообслуживании.</w:t>
      </w:r>
    </w:p>
    <w:p w14:paraId="5A01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 Принимать активное участие в делах своего класса.</w:t>
      </w:r>
    </w:p>
    <w:p w14:paraId="5B01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 Помогать товарищам в учебе и в труде, быть честным и правдивым</w:t>
      </w:r>
    </w:p>
    <w:p w14:paraId="5C01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 Бережно относиться к школьному и другому общественному имуществу,</w:t>
      </w:r>
    </w:p>
    <w:p w14:paraId="5D01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другим вещам.</w:t>
      </w:r>
    </w:p>
    <w:p w14:paraId="5E01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 Соблюдать режим дня.</w:t>
      </w:r>
    </w:p>
    <w:p w14:paraId="5F01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 С пользой проводить свободное время.</w:t>
      </w:r>
    </w:p>
    <w:p w14:paraId="6001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 Соблюдать правила личной гигиены.</w:t>
      </w:r>
    </w:p>
    <w:p w14:paraId="6101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 Заниматься спортом.</w:t>
      </w:r>
    </w:p>
    <w:p w14:paraId="6201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 Слушаться родителей, старших членов семьи, уважать их, выполнять</w:t>
      </w:r>
    </w:p>
    <w:p w14:paraId="6301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обязанности по дому.</w:t>
      </w:r>
    </w:p>
    <w:p w14:paraId="6401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 Примерно вести себя в школе, в общественных местах, на улице.</w:t>
      </w:r>
    </w:p>
    <w:p w14:paraId="65010000">
      <w:pPr>
        <w:spacing w:line="36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 Всегда быть аккуратно одетым и причесанным.</w:t>
      </w:r>
    </w:p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3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4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5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6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spacing w:line="360" w:lineRule="auto"/>
      <w:ind w:firstLine="367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3"/>
    <w:link w:val="Style_9_ch"/>
    <w:uiPriority w:val="39"/>
    <w:pPr>
      <w:spacing w:line="360" w:lineRule="auto"/>
      <w:ind w:firstLine="167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3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2" w:type="paragraph">
    <w:name w:val="heading 1"/>
    <w:next w:val="Style_3"/>
    <w:link w:val="Style_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_ch" w:type="character">
    <w:name w:val="heading 1"/>
    <w:link w:val="Style_2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" w:type="paragraph">
    <w:name w:val="toc 1"/>
    <w:next w:val="Style_3"/>
    <w:link w:val="Style_1_ch"/>
    <w:uiPriority w:val="39"/>
    <w:pPr>
      <w:spacing w:line="360" w:lineRule="auto"/>
      <w:ind w:firstLine="567" w:left="0"/>
      <w:jc w:val="left"/>
    </w:pPr>
    <w:rPr>
      <w:rFonts w:ascii="XO Thames" w:hAnsi="XO Thames"/>
      <w:b w:val="1"/>
      <w:sz w:val="28"/>
    </w:rPr>
  </w:style>
  <w:style w:styleId="Style_1_ch" w:type="character">
    <w:name w:val="toc 1"/>
    <w:link w:val="Style_1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3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3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3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3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oc 10"/>
    <w:next w:val="Style_3"/>
    <w:link w:val="Style_18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18_ch" w:type="character">
    <w:name w:val="toc 10"/>
    <w:link w:val="Style_18"/>
    <w:rPr>
      <w:rFonts w:ascii="XO Thames" w:hAnsi="XO Thames"/>
      <w:sz w:val="28"/>
    </w:rPr>
  </w:style>
  <w:style w:styleId="Style_19" w:type="paragraph">
    <w:name w:val="Title"/>
    <w:next w:val="Style_3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3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3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theme/theme1.xml" Type="http://schemas.openxmlformats.org/officeDocument/2006/relationships/theme"/>
  <Relationship Id="rId10" Target="webSettings.xml" Type="http://schemas.openxmlformats.org/officeDocument/2006/relationships/webSettings"/>
  <Relationship Id="rId7" Target="settings.xml" Type="http://schemas.openxmlformats.org/officeDocument/2006/relationships/settings"/>
  <Relationship Id="rId6" Target="fontTable.xml" Type="http://schemas.openxmlformats.org/officeDocument/2006/relationships/fontTable"/>
  <Relationship Id="rId9" Target="stylesWithEffects.xml" Type="http://schemas.microsoft.com/office/2007/relationships/stylesWithEffects"/>
  <Relationship Id="rId5" Target="media/5.png" Type="http://schemas.openxmlformats.org/officeDocument/2006/relationships/image"/>
  <Relationship Id="rId8" Target="styles.xml" Type="http://schemas.openxmlformats.org/officeDocument/2006/relationships/styles"/>
  <Relationship Id="rId4" Target="media/4.png" Type="http://schemas.openxmlformats.org/officeDocument/2006/relationships/image"/>
  <Relationship Id="rId12" Target="numbering.xml" Type="http://schemas.openxmlformats.org/officeDocument/2006/relationships/numbering"/>
  <Relationship Id="rId3" Target="media/3.png" Type="http://schemas.openxmlformats.org/officeDocument/2006/relationships/image"/>
  <Relationship Id="rId2" Target="media/2.png" Type="http://schemas.openxmlformats.org/officeDocument/2006/relationships/imag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2024-11-05T08:37:59Z</dcterms:modified>
</cp:coreProperties>
</file>